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BD26" w14:textId="53AF433C" w:rsidR="00647D4F" w:rsidRDefault="00647D4F" w:rsidP="00647D4F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July </w:t>
      </w:r>
      <w:r w:rsidR="009A134E">
        <w:rPr>
          <w:rFonts w:ascii="Arial" w:hAnsi="Arial" w:cs="Arial"/>
          <w:color w:val="000000"/>
          <w:sz w:val="22"/>
          <w:szCs w:val="22"/>
        </w:rPr>
        <w:t>18</w:t>
      </w:r>
      <w:r>
        <w:rPr>
          <w:rFonts w:ascii="Arial" w:hAnsi="Arial" w:cs="Arial"/>
          <w:color w:val="000000"/>
          <w:sz w:val="22"/>
          <w:szCs w:val="22"/>
        </w:rPr>
        <w:t>, 2025</w:t>
      </w:r>
    </w:p>
    <w:p w14:paraId="03F5C302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Dear UAF Community,</w:t>
      </w:r>
    </w:p>
    <w:p w14:paraId="0646E1FF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I’m writing to share a brief update on the transition planning underway for UAF’s next chancellor.</w:t>
      </w:r>
    </w:p>
    <w:p w14:paraId="6858A4F0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000000"/>
        </w:rPr>
        <w:t>Interim Chancellor Selection</w:t>
      </w:r>
    </w:p>
    <w:p w14:paraId="2BBC78F6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First, I’m incredibly pleased to share that I’ve selected UAF alumnus Ambassador Mike </w:t>
      </w:r>
      <w:proofErr w:type="spellStart"/>
      <w:r>
        <w:rPr>
          <w:rFonts w:ascii="Arial" w:hAnsi="Arial" w:cs="Arial"/>
          <w:color w:val="000000"/>
        </w:rPr>
        <w:t>Sfraga</w:t>
      </w:r>
      <w:proofErr w:type="spellEnd"/>
      <w:r>
        <w:rPr>
          <w:rFonts w:ascii="Arial" w:hAnsi="Arial" w:cs="Arial"/>
          <w:color w:val="000000"/>
        </w:rPr>
        <w:t xml:space="preserve"> (ret.), Ph.D., to serve as interim chancellor at UAF. He most recently served as the inaugural U.S. Ambassador-at-Large for Arctic Affairs. Prior to that, he served as Chair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the U.S. Arctic Research Commission, Founding Director at the Polar Institute, and Director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the Global Risk and Resilience Program at the Woodrow Wilson International Center for Scholars.</w:t>
      </w:r>
    </w:p>
    <w:p w14:paraId="78792CD0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Mike’s career at the </w:t>
      </w:r>
      <w:r>
        <w:rPr>
          <w:rStyle w:val="il"/>
          <w:rFonts w:ascii="Arial" w:hAnsi="Arial" w:cs="Arial"/>
          <w:color w:val="000000"/>
        </w:rPr>
        <w:t>University</w:t>
      </w:r>
      <w:r>
        <w:rPr>
          <w:rFonts w:ascii="Arial" w:hAnsi="Arial" w:cs="Arial"/>
          <w:color w:val="000000"/>
        </w:rPr>
        <w:t>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Alaska has spanned over 31 years. He worked for UAF and the </w:t>
      </w:r>
      <w:r>
        <w:rPr>
          <w:rStyle w:val="il"/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</w:rPr>
        <w:t> System from 1985 through 2016 in a broad range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administrative, academic, and executive positions. He most recently served UAF in several positions, including vice chancellor, director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the </w:t>
      </w:r>
      <w:r>
        <w:rPr>
          <w:rStyle w:val="il"/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</w:rPr>
        <w:t> Geography Program, chair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the Geography Department, faculty member, and associate dean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UAF's School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Natural Resources and Agricultural Sciences. At the </w:t>
      </w:r>
      <w:r>
        <w:rPr>
          <w:rStyle w:val="il"/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</w:rPr>
        <w:t> system office, Mike served in executive positions, including director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program development and associate vice president.</w:t>
      </w:r>
    </w:p>
    <w:p w14:paraId="5BB91149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A geographer by training, Ambassador </w:t>
      </w:r>
      <w:proofErr w:type="spellStart"/>
      <w:r>
        <w:rPr>
          <w:rFonts w:ascii="Arial" w:hAnsi="Arial" w:cs="Arial"/>
          <w:color w:val="000000"/>
        </w:rPr>
        <w:t>Sfraga</w:t>
      </w:r>
      <w:proofErr w:type="spellEnd"/>
      <w:r>
        <w:rPr>
          <w:rFonts w:ascii="Arial" w:hAnsi="Arial" w:cs="Arial"/>
          <w:color w:val="000000"/>
        </w:rPr>
        <w:t xml:space="preserve"> holds a bachelor’s degree from UAF and a master’s degree from Bowling Green State </w:t>
      </w:r>
      <w:r>
        <w:rPr>
          <w:rStyle w:val="il"/>
          <w:rFonts w:ascii="Arial" w:hAnsi="Arial" w:cs="Arial"/>
          <w:color w:val="000000"/>
        </w:rPr>
        <w:t>University</w:t>
      </w:r>
      <w:r>
        <w:rPr>
          <w:rFonts w:ascii="Arial" w:hAnsi="Arial" w:cs="Arial"/>
          <w:color w:val="000000"/>
        </w:rPr>
        <w:t xml:space="preserve">. He also holds UAF’s first doctorate in Northern Studies and </w:t>
      </w:r>
      <w:proofErr w:type="gramStart"/>
      <w:r>
        <w:rPr>
          <w:rFonts w:ascii="Arial" w:hAnsi="Arial" w:cs="Arial"/>
          <w:color w:val="000000"/>
        </w:rPr>
        <w:t>Geography, and</w:t>
      </w:r>
      <w:proofErr w:type="gramEnd"/>
      <w:r>
        <w:rPr>
          <w:rFonts w:ascii="Arial" w:hAnsi="Arial" w:cs="Arial"/>
          <w:color w:val="000000"/>
        </w:rPr>
        <w:t xml:space="preserve"> is a Fulbright Scholar and member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the Council on Foreign Relations.</w:t>
      </w:r>
    </w:p>
    <w:p w14:paraId="65D902BF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While he will not be a candidate for the permanent chancellor position, Ambassador </w:t>
      </w:r>
      <w:proofErr w:type="spellStart"/>
      <w:r>
        <w:rPr>
          <w:rFonts w:ascii="Arial" w:hAnsi="Arial" w:cs="Arial"/>
          <w:color w:val="000000"/>
        </w:rPr>
        <w:t>Sfraga</w:t>
      </w:r>
      <w:proofErr w:type="spellEnd"/>
      <w:r>
        <w:rPr>
          <w:rFonts w:ascii="Arial" w:hAnsi="Arial" w:cs="Arial"/>
          <w:color w:val="000000"/>
        </w:rPr>
        <w:t xml:space="preserve"> has deep connections to Fairbanks, </w:t>
      </w:r>
      <w:r>
        <w:rPr>
          <w:rStyle w:val="il"/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</w:rPr>
        <w:t>, and UAF, and he will be a significant asset as the interim leader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America’s Arctic </w:t>
      </w:r>
      <w:r>
        <w:rPr>
          <w:rStyle w:val="il"/>
          <w:rFonts w:ascii="Arial" w:hAnsi="Arial" w:cs="Arial"/>
          <w:color w:val="000000"/>
        </w:rPr>
        <w:t>university</w:t>
      </w:r>
      <w:r>
        <w:rPr>
          <w:rFonts w:ascii="Arial" w:hAnsi="Arial" w:cs="Arial"/>
          <w:color w:val="000000"/>
        </w:rPr>
        <w:t>. He brings a solid record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accomplishment and expansive national and international networks to the position, and we’re grateful to have him back at </w:t>
      </w:r>
      <w:r>
        <w:rPr>
          <w:rStyle w:val="il"/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</w:rPr>
        <w:t xml:space="preserve"> and UAF. I have asked Ambassador </w:t>
      </w:r>
      <w:proofErr w:type="spellStart"/>
      <w:r>
        <w:rPr>
          <w:rFonts w:ascii="Arial" w:hAnsi="Arial" w:cs="Arial"/>
          <w:color w:val="000000"/>
        </w:rPr>
        <w:t>Sfraga</w:t>
      </w:r>
      <w:proofErr w:type="spellEnd"/>
      <w:r>
        <w:rPr>
          <w:rFonts w:ascii="Arial" w:hAnsi="Arial" w:cs="Arial"/>
          <w:color w:val="000000"/>
        </w:rPr>
        <w:t xml:space="preserve"> to leverage his extensive knowledge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and networks throughout the Arctic to better position and advance UAF in service to our communities, state, and nation.</w:t>
      </w:r>
    </w:p>
    <w:p w14:paraId="514B426F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lastRenderedPageBreak/>
        <w:t>Please join me in welcoming him and in thanking Chancellor Dan White for his 30 years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dedicated service to </w:t>
      </w:r>
      <w:r>
        <w:rPr>
          <w:rStyle w:val="il"/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</w:rPr>
        <w:t xml:space="preserve"> and UAF. Ambassador </w:t>
      </w:r>
      <w:proofErr w:type="spellStart"/>
      <w:r>
        <w:rPr>
          <w:rFonts w:ascii="Arial" w:hAnsi="Arial" w:cs="Arial"/>
          <w:color w:val="000000"/>
        </w:rPr>
        <w:t>Sfraga’s</w:t>
      </w:r>
      <w:proofErr w:type="spellEnd"/>
      <w:r>
        <w:rPr>
          <w:rFonts w:ascii="Arial" w:hAnsi="Arial" w:cs="Arial"/>
          <w:color w:val="000000"/>
        </w:rPr>
        <w:t xml:space="preserve"> first day in the office as interim chancellor will be July 28.</w:t>
      </w:r>
    </w:p>
    <w:p w14:paraId="4F408F7D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000000"/>
        </w:rPr>
        <w:t>Search for Permanent Chancellor</w:t>
      </w:r>
    </w:p>
    <w:p w14:paraId="7ACD8F37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I’m continuing to gather feedback from stakeholders about the search process to identify the next permanent chancellor for UAF. I will share additional details on the search, committee, and process timeline in mid-August.</w:t>
      </w:r>
    </w:p>
    <w:p w14:paraId="3AFC24E5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Thank you for all you do for our </w:t>
      </w:r>
      <w:r>
        <w:rPr>
          <w:rStyle w:val="il"/>
          <w:rFonts w:ascii="Arial" w:hAnsi="Arial" w:cs="Arial"/>
          <w:color w:val="000000"/>
        </w:rPr>
        <w:t>university</w:t>
      </w:r>
      <w:r>
        <w:rPr>
          <w:rFonts w:ascii="Arial" w:hAnsi="Arial" w:cs="Arial"/>
          <w:color w:val="000000"/>
        </w:rPr>
        <w:t>, system, and state.</w:t>
      </w:r>
    </w:p>
    <w:p w14:paraId="76203F07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Sincerely,</w:t>
      </w:r>
    </w:p>
    <w:p w14:paraId="4E1EE794" w14:textId="65B521E8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INCLUDEPICTURE "https://ci3.googleusercontent.com/meips/ADKq_NYF0MWNDYSyVqEFW9mAG_j7hCK_8O80BG36tpyi3OEw81B0TyZtOTxs0IsluENXsWpb4s63H86Mhc8V35bw_SdpaZBz-KDWTqVoBgReZV3ymNMxltq447Z0jC0iM7aG8M2oDOvgH5W9ROQt=s0-d-e1-ft#https://content.getrave.com/content/5955141/b84919c5-1364-431f-9f2a-1202fc22cd18.jpeg" \* MERGEFORMATINET </w:instrText>
      </w:r>
      <w:r>
        <w:rPr>
          <w:rFonts w:ascii="Arial" w:hAnsi="Arial" w:cs="Arial"/>
          <w:color w:val="222222"/>
        </w:rPr>
        <w:fldChar w:fldCharType="separate"/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448D8360" wp14:editId="7D32B77B">
            <wp:extent cx="1258280" cy="508958"/>
            <wp:effectExtent l="0" t="0" r="0" b="0"/>
            <wp:docPr id="876927802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27802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50" cy="53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fldChar w:fldCharType="end"/>
      </w:r>
    </w:p>
    <w:p w14:paraId="12A6F24F" w14:textId="77777777" w:rsidR="009A134E" w:rsidRDefault="009A134E" w:rsidP="009A134E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Pat Pitney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000000"/>
        </w:rPr>
        <w:t>President </w:t>
      </w:r>
      <w:r>
        <w:rPr>
          <w:rStyle w:val="il"/>
          <w:rFonts w:ascii="Arial" w:hAnsi="Arial" w:cs="Arial"/>
          <w:color w:val="000000"/>
        </w:rPr>
        <w:t>University</w:t>
      </w:r>
      <w:r>
        <w:rPr>
          <w:rFonts w:ascii="Arial" w:hAnsi="Arial" w:cs="Arial"/>
          <w:color w:val="000000"/>
        </w:rPr>
        <w:t> </w:t>
      </w:r>
      <w:r>
        <w:rPr>
          <w:rStyle w:val="il"/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> Alaska</w:t>
      </w:r>
    </w:p>
    <w:p w14:paraId="0964CC80" w14:textId="0F354007" w:rsidR="000A0611" w:rsidRPr="00647D4F" w:rsidRDefault="000A0611" w:rsidP="009A134E">
      <w:pPr>
        <w:pStyle w:val="NormalWeb"/>
        <w:shd w:val="clear" w:color="auto" w:fill="FFFFFF"/>
      </w:pPr>
    </w:p>
    <w:sectPr w:rsidR="000A0611" w:rsidRPr="00647D4F" w:rsidSect="002952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D28F" w14:textId="77777777" w:rsidR="00EC2195" w:rsidRDefault="00EC2195" w:rsidP="009D3D39">
      <w:pPr>
        <w:spacing w:after="0" w:line="240" w:lineRule="auto"/>
      </w:pPr>
      <w:r>
        <w:separator/>
      </w:r>
    </w:p>
  </w:endnote>
  <w:endnote w:type="continuationSeparator" w:id="0">
    <w:p w14:paraId="24634484" w14:textId="77777777" w:rsidR="00EC2195" w:rsidRDefault="00EC2195" w:rsidP="009D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2C0D" w14:textId="77777777" w:rsidR="00736EB2" w:rsidRDefault="00736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4605" w14:textId="77777777" w:rsidR="00736EB2" w:rsidRDefault="00736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7537" w14:textId="77777777" w:rsidR="00736EB2" w:rsidRDefault="00736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6BA5" w14:textId="77777777" w:rsidR="00EC2195" w:rsidRDefault="00EC2195" w:rsidP="009D3D39">
      <w:pPr>
        <w:spacing w:after="0" w:line="240" w:lineRule="auto"/>
      </w:pPr>
      <w:r>
        <w:separator/>
      </w:r>
    </w:p>
  </w:footnote>
  <w:footnote w:type="continuationSeparator" w:id="0">
    <w:p w14:paraId="05683761" w14:textId="77777777" w:rsidR="00EC2195" w:rsidRDefault="00EC2195" w:rsidP="009D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1E93" w14:textId="77777777" w:rsidR="00736EB2" w:rsidRDefault="00736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AEC3" w14:textId="248925E3" w:rsidR="009D3D39" w:rsidRDefault="009D3D39">
    <w:pPr>
      <w:pStyle w:val="Header"/>
    </w:pPr>
  </w:p>
  <w:p w14:paraId="35E464AF" w14:textId="77777777" w:rsidR="009D3D39" w:rsidRDefault="009D3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AF52" w14:textId="6DDC0E46" w:rsidR="0029528E" w:rsidRDefault="0029528E">
    <w:pPr>
      <w:pStyle w:val="Header"/>
    </w:pPr>
    <w:r w:rsidRPr="0029528E">
      <w:rPr>
        <w:noProof/>
      </w:rPr>
      <w:drawing>
        <wp:anchor distT="0" distB="0" distL="114300" distR="114300" simplePos="0" relativeHeight="251659264" behindDoc="0" locked="0" layoutInCell="1" allowOverlap="1" wp14:anchorId="2E1C8360" wp14:editId="16E8BBBD">
          <wp:simplePos x="0" y="0"/>
          <wp:positionH relativeFrom="margin">
            <wp:posOffset>4389120</wp:posOffset>
          </wp:positionH>
          <wp:positionV relativeFrom="page">
            <wp:posOffset>625475</wp:posOffset>
          </wp:positionV>
          <wp:extent cx="1714500" cy="1257935"/>
          <wp:effectExtent l="0" t="0" r="0" b="0"/>
          <wp:wrapTopAndBottom/>
          <wp:docPr id="2" name="Picture 2" descr="C:\Users\dlmilke\AppData\Local\Temp\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lmilke\AppData\Local\Temp\colo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528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770E89" wp14:editId="6775858B">
              <wp:simplePos x="0" y="0"/>
              <wp:positionH relativeFrom="margin">
                <wp:posOffset>0</wp:posOffset>
              </wp:positionH>
              <wp:positionV relativeFrom="page">
                <wp:posOffset>535305</wp:posOffset>
              </wp:positionV>
              <wp:extent cx="2314575" cy="1181100"/>
              <wp:effectExtent l="0" t="0" r="9525" b="0"/>
              <wp:wrapNone/>
              <wp:docPr id="5" name="Text Box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1181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BD370F" w14:textId="0A839CAF" w:rsidR="0029528E" w:rsidRDefault="00496F85" w:rsidP="0029528E">
                          <w:pPr>
                            <w:pStyle w:val="TOCHeading"/>
                            <w:spacing w:before="0" w:line="240" w:lineRule="auto"/>
                            <w:rPr>
                              <w:color w:val="1F4E79" w:themeColor="accent1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26"/>
                              <w:szCs w:val="26"/>
                            </w:rPr>
                            <w:t>Pat Pitney</w:t>
                          </w:r>
                        </w:p>
                        <w:p w14:paraId="72F60E37" w14:textId="17BF0ADF" w:rsidR="0029528E" w:rsidRPr="00273B27" w:rsidRDefault="00736EB2" w:rsidP="0029528E">
                          <w:pPr>
                            <w:pStyle w:val="TOCHeading"/>
                            <w:spacing w:before="0" w:line="240" w:lineRule="auto"/>
                            <w:rPr>
                              <w:color w:val="1F4E79" w:themeColor="accent1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26"/>
                              <w:szCs w:val="26"/>
                            </w:rPr>
                            <w:t>UA</w:t>
                          </w:r>
                          <w:r w:rsidR="0029528E">
                            <w:rPr>
                              <w:color w:val="1F4E79" w:themeColor="accent1" w:themeShade="80"/>
                              <w:sz w:val="26"/>
                              <w:szCs w:val="26"/>
                            </w:rPr>
                            <w:t xml:space="preserve"> </w:t>
                          </w:r>
                          <w:r w:rsidR="0029528E" w:rsidRPr="00273B27">
                            <w:rPr>
                              <w:color w:val="1F4E79" w:themeColor="accent1" w:themeShade="80"/>
                              <w:sz w:val="26"/>
                              <w:szCs w:val="26"/>
                            </w:rPr>
                            <w:t>President</w:t>
                          </w:r>
                        </w:p>
                        <w:p w14:paraId="648C5707" w14:textId="77777777" w:rsidR="0029528E" w:rsidRDefault="0029528E" w:rsidP="0029528E">
                          <w:pPr>
                            <w:spacing w:after="0" w:line="240" w:lineRule="auto"/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Butrovich</w:t>
                          </w:r>
                          <w:proofErr w:type="spellEnd"/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Bldg</w:t>
                          </w:r>
                          <w:proofErr w:type="spellEnd"/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, Ste. 202, 2025 Yukon Drive</w:t>
                          </w:r>
                        </w:p>
                        <w:p w14:paraId="76F39BE7" w14:textId="77777777" w:rsidR="0029528E" w:rsidRDefault="0029528E" w:rsidP="0029528E">
                          <w:pPr>
                            <w:spacing w:after="0" w:line="240" w:lineRule="auto"/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P.O. Box 755000, Fairbanks, AK 99775-5000</w:t>
                          </w:r>
                        </w:p>
                        <w:p w14:paraId="7AB0F07D" w14:textId="77777777" w:rsidR="0029528E" w:rsidRDefault="0029528E" w:rsidP="0029528E">
                          <w:pPr>
                            <w:spacing w:after="0" w:line="240" w:lineRule="auto"/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Phone: (907) 450-8000; Fax: (907) 450-8012</w:t>
                          </w:r>
                        </w:p>
                        <w:p w14:paraId="7106EA1C" w14:textId="77777777" w:rsidR="0029528E" w:rsidRDefault="0029528E" w:rsidP="0029528E">
                          <w:pPr>
                            <w:spacing w:after="0" w:line="240" w:lineRule="auto"/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Email: </w:t>
                          </w:r>
                          <w:r w:rsidRPr="00617695"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ua.</w:t>
                          </w:r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president@alaska.edu</w:t>
                          </w:r>
                        </w:p>
                        <w:p w14:paraId="31503A5F" w14:textId="77777777" w:rsidR="0029528E" w:rsidRDefault="0029528E" w:rsidP="0029528E">
                          <w:pPr>
                            <w:spacing w:after="0" w:line="240" w:lineRule="auto"/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www.alaska.edu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0E89" id="_x0000_t202" coordsize="21600,21600" o:spt="202" path="m,l,21600r21600,l21600,xe">
              <v:stroke joinstyle="miter"/>
              <v:path gradientshapeok="t" o:connecttype="rect"/>
            </v:shapetype>
            <v:shape id="Text Box 185" o:spid="_x0000_s1026" type="#_x0000_t202" style="position:absolute;margin-left:0;margin-top:42.15pt;width:182.25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" filled="f" stroked="f" strokeweight=".5pt">
              <v:textbox inset="0,0,0,0">
                <w:txbxContent>
                  <w:p w14:paraId="21BD370F" w14:textId="0A839CAF" w:rsidR="0029528E" w:rsidRDefault="00496F85" w:rsidP="0029528E">
                    <w:pPr>
                      <w:pStyle w:val="TOCHeading"/>
                      <w:spacing w:before="0" w:line="240" w:lineRule="auto"/>
                      <w:rPr>
                        <w:color w:val="1F4E79" w:themeColor="accent1" w:themeShade="80"/>
                        <w:sz w:val="26"/>
                        <w:szCs w:val="26"/>
                      </w:rPr>
                    </w:pPr>
                    <w:r>
                      <w:rPr>
                        <w:color w:val="1F4E79" w:themeColor="accent1" w:themeShade="80"/>
                        <w:sz w:val="26"/>
                        <w:szCs w:val="26"/>
                      </w:rPr>
                      <w:t>Pat Pitney</w:t>
                    </w:r>
                  </w:p>
                  <w:p w14:paraId="72F60E37" w14:textId="17BF0ADF" w:rsidR="0029528E" w:rsidRPr="00273B27" w:rsidRDefault="00736EB2" w:rsidP="0029528E">
                    <w:pPr>
                      <w:pStyle w:val="TOCHeading"/>
                      <w:spacing w:before="0" w:line="240" w:lineRule="auto"/>
                      <w:rPr>
                        <w:color w:val="1F4E79" w:themeColor="accent1" w:themeShade="80"/>
                        <w:sz w:val="26"/>
                        <w:szCs w:val="26"/>
                      </w:rPr>
                    </w:pPr>
                    <w:r>
                      <w:rPr>
                        <w:color w:val="1F4E79" w:themeColor="accent1" w:themeShade="80"/>
                        <w:sz w:val="26"/>
                        <w:szCs w:val="26"/>
                      </w:rPr>
                      <w:t>UA</w:t>
                    </w:r>
                    <w:r w:rsidR="0029528E">
                      <w:rPr>
                        <w:color w:val="1F4E79" w:themeColor="accent1" w:themeShade="80"/>
                        <w:sz w:val="26"/>
                        <w:szCs w:val="26"/>
                      </w:rPr>
                      <w:t xml:space="preserve"> </w:t>
                    </w:r>
                    <w:r w:rsidR="0029528E" w:rsidRPr="00273B27">
                      <w:rPr>
                        <w:color w:val="1F4E79" w:themeColor="accent1" w:themeShade="80"/>
                        <w:sz w:val="26"/>
                        <w:szCs w:val="26"/>
                      </w:rPr>
                      <w:t>President</w:t>
                    </w:r>
                  </w:p>
                  <w:p w14:paraId="648C5707" w14:textId="77777777" w:rsidR="0029528E" w:rsidRDefault="0029528E" w:rsidP="0029528E">
                    <w:pPr>
                      <w:spacing w:after="0" w:line="240" w:lineRule="auto"/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>Butrovich</w:t>
                    </w:r>
                    <w:proofErr w:type="spellEnd"/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>Bldg</w:t>
                    </w:r>
                    <w:proofErr w:type="spellEnd"/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>, Ste. 202, 2025 Yukon Drive</w:t>
                    </w:r>
                  </w:p>
                  <w:p w14:paraId="76F39BE7" w14:textId="77777777" w:rsidR="0029528E" w:rsidRDefault="0029528E" w:rsidP="0029528E">
                    <w:pPr>
                      <w:spacing w:after="0" w:line="240" w:lineRule="auto"/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>P.O. Box 755000, Fairbanks, AK 99775-5000</w:t>
                    </w:r>
                  </w:p>
                  <w:p w14:paraId="7AB0F07D" w14:textId="77777777" w:rsidR="0029528E" w:rsidRDefault="0029528E" w:rsidP="0029528E">
                    <w:pPr>
                      <w:spacing w:after="0" w:line="240" w:lineRule="auto"/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>Phone: (907) 450-8000; Fax: (907) 450-8012</w:t>
                    </w:r>
                  </w:p>
                  <w:p w14:paraId="7106EA1C" w14:textId="77777777" w:rsidR="0029528E" w:rsidRDefault="0029528E" w:rsidP="0029528E">
                    <w:pPr>
                      <w:spacing w:after="0" w:line="240" w:lineRule="auto"/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 xml:space="preserve">Email: </w:t>
                    </w:r>
                    <w:r w:rsidRPr="00617695">
                      <w:rPr>
                        <w:color w:val="7F7F7F" w:themeColor="text1" w:themeTint="80"/>
                        <w:sz w:val="20"/>
                        <w:szCs w:val="20"/>
                      </w:rPr>
                      <w:t>ua.</w:t>
                    </w:r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>president@alaska.edu</w:t>
                    </w:r>
                  </w:p>
                  <w:p w14:paraId="31503A5F" w14:textId="77777777" w:rsidR="0029528E" w:rsidRDefault="0029528E" w:rsidP="0029528E">
                    <w:pPr>
                      <w:spacing w:after="0" w:line="240" w:lineRule="auto"/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  <w:r>
                      <w:rPr>
                        <w:color w:val="7F7F7F" w:themeColor="text1" w:themeTint="80"/>
                        <w:sz w:val="20"/>
                        <w:szCs w:val="20"/>
                      </w:rPr>
                      <w:t>www.alaska.edu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59BA"/>
    <w:multiLevelType w:val="hybridMultilevel"/>
    <w:tmpl w:val="1AFA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7A52"/>
    <w:multiLevelType w:val="multilevel"/>
    <w:tmpl w:val="E59C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3514"/>
    <w:multiLevelType w:val="multilevel"/>
    <w:tmpl w:val="F802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77B21"/>
    <w:multiLevelType w:val="multilevel"/>
    <w:tmpl w:val="EED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16E7A"/>
    <w:multiLevelType w:val="multilevel"/>
    <w:tmpl w:val="17D0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C1A69"/>
    <w:multiLevelType w:val="multilevel"/>
    <w:tmpl w:val="B27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D2B48"/>
    <w:multiLevelType w:val="multilevel"/>
    <w:tmpl w:val="5D5C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D59D0"/>
    <w:multiLevelType w:val="multilevel"/>
    <w:tmpl w:val="85C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4163B"/>
    <w:multiLevelType w:val="hybridMultilevel"/>
    <w:tmpl w:val="109C731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62A11809"/>
    <w:multiLevelType w:val="hybridMultilevel"/>
    <w:tmpl w:val="FDEA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A7290"/>
    <w:multiLevelType w:val="multilevel"/>
    <w:tmpl w:val="C1B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82AFE"/>
    <w:multiLevelType w:val="multilevel"/>
    <w:tmpl w:val="160E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E6525"/>
    <w:multiLevelType w:val="multilevel"/>
    <w:tmpl w:val="1828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116671">
    <w:abstractNumId w:val="9"/>
  </w:num>
  <w:num w:numId="2" w16cid:durableId="1399134393">
    <w:abstractNumId w:val="8"/>
  </w:num>
  <w:num w:numId="3" w16cid:durableId="1221015764">
    <w:abstractNumId w:val="0"/>
  </w:num>
  <w:num w:numId="4" w16cid:durableId="762411500">
    <w:abstractNumId w:val="10"/>
  </w:num>
  <w:num w:numId="5" w16cid:durableId="153108425">
    <w:abstractNumId w:val="4"/>
  </w:num>
  <w:num w:numId="6" w16cid:durableId="1418552925">
    <w:abstractNumId w:val="12"/>
  </w:num>
  <w:num w:numId="7" w16cid:durableId="1496916083">
    <w:abstractNumId w:val="3"/>
  </w:num>
  <w:num w:numId="8" w16cid:durableId="102108138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335959790">
    <w:abstractNumId w:val="6"/>
  </w:num>
  <w:num w:numId="10" w16cid:durableId="1322351487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0497696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36179648">
    <w:abstractNumId w:val="7"/>
  </w:num>
  <w:num w:numId="13" w16cid:durableId="1083647583">
    <w:abstractNumId w:val="5"/>
  </w:num>
  <w:num w:numId="14" w16cid:durableId="499545080">
    <w:abstractNumId w:val="11"/>
  </w:num>
  <w:num w:numId="15" w16cid:durableId="1235506059">
    <w:abstractNumId w:val="2"/>
  </w:num>
  <w:num w:numId="16" w16cid:durableId="1500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70"/>
    <w:rsid w:val="000057CC"/>
    <w:rsid w:val="00060470"/>
    <w:rsid w:val="000A0611"/>
    <w:rsid w:val="000D034B"/>
    <w:rsid w:val="001029CC"/>
    <w:rsid w:val="0013129B"/>
    <w:rsid w:val="001A2CF7"/>
    <w:rsid w:val="001B6366"/>
    <w:rsid w:val="001B77EB"/>
    <w:rsid w:val="001C3628"/>
    <w:rsid w:val="001E59CC"/>
    <w:rsid w:val="001F069B"/>
    <w:rsid w:val="002371CF"/>
    <w:rsid w:val="00280A39"/>
    <w:rsid w:val="0029528E"/>
    <w:rsid w:val="002F3BD2"/>
    <w:rsid w:val="0032048B"/>
    <w:rsid w:val="00320BEE"/>
    <w:rsid w:val="0039094A"/>
    <w:rsid w:val="003917A6"/>
    <w:rsid w:val="003F5ED2"/>
    <w:rsid w:val="00407AB7"/>
    <w:rsid w:val="00415F7A"/>
    <w:rsid w:val="00417E35"/>
    <w:rsid w:val="00427C4D"/>
    <w:rsid w:val="00434270"/>
    <w:rsid w:val="00496F85"/>
    <w:rsid w:val="004A2B6D"/>
    <w:rsid w:val="004A57FC"/>
    <w:rsid w:val="004C52AF"/>
    <w:rsid w:val="004C5A77"/>
    <w:rsid w:val="004D4048"/>
    <w:rsid w:val="00510C42"/>
    <w:rsid w:val="00535B13"/>
    <w:rsid w:val="0055366B"/>
    <w:rsid w:val="00583234"/>
    <w:rsid w:val="0059460A"/>
    <w:rsid w:val="005E0C24"/>
    <w:rsid w:val="006131F4"/>
    <w:rsid w:val="00627174"/>
    <w:rsid w:val="00647D4F"/>
    <w:rsid w:val="00654637"/>
    <w:rsid w:val="0068566F"/>
    <w:rsid w:val="006C7F68"/>
    <w:rsid w:val="0070111E"/>
    <w:rsid w:val="00726EF1"/>
    <w:rsid w:val="007351A7"/>
    <w:rsid w:val="00736EB2"/>
    <w:rsid w:val="00753458"/>
    <w:rsid w:val="007A100C"/>
    <w:rsid w:val="007B6DDF"/>
    <w:rsid w:val="007E650E"/>
    <w:rsid w:val="008005E3"/>
    <w:rsid w:val="00803F24"/>
    <w:rsid w:val="00806C00"/>
    <w:rsid w:val="008272D7"/>
    <w:rsid w:val="008333F8"/>
    <w:rsid w:val="00897D15"/>
    <w:rsid w:val="008B0E75"/>
    <w:rsid w:val="008C156B"/>
    <w:rsid w:val="009235A1"/>
    <w:rsid w:val="009238C3"/>
    <w:rsid w:val="00925473"/>
    <w:rsid w:val="00950F2D"/>
    <w:rsid w:val="00951DC8"/>
    <w:rsid w:val="009A134E"/>
    <w:rsid w:val="009D3D39"/>
    <w:rsid w:val="009E7C84"/>
    <w:rsid w:val="009F2027"/>
    <w:rsid w:val="00A263D3"/>
    <w:rsid w:val="00A6265D"/>
    <w:rsid w:val="00A904C5"/>
    <w:rsid w:val="00AD03E7"/>
    <w:rsid w:val="00AD37F8"/>
    <w:rsid w:val="00AD5697"/>
    <w:rsid w:val="00B1766A"/>
    <w:rsid w:val="00B91C50"/>
    <w:rsid w:val="00BE0382"/>
    <w:rsid w:val="00C12DFB"/>
    <w:rsid w:val="00C147FF"/>
    <w:rsid w:val="00C14C47"/>
    <w:rsid w:val="00C548AC"/>
    <w:rsid w:val="00C90D00"/>
    <w:rsid w:val="00CC446F"/>
    <w:rsid w:val="00CF7A40"/>
    <w:rsid w:val="00D20D61"/>
    <w:rsid w:val="00D24204"/>
    <w:rsid w:val="00D26213"/>
    <w:rsid w:val="00D32107"/>
    <w:rsid w:val="00D940FB"/>
    <w:rsid w:val="00D9570C"/>
    <w:rsid w:val="00DB20EC"/>
    <w:rsid w:val="00E02538"/>
    <w:rsid w:val="00E2284B"/>
    <w:rsid w:val="00E273CC"/>
    <w:rsid w:val="00E660FF"/>
    <w:rsid w:val="00EB129A"/>
    <w:rsid w:val="00EC2195"/>
    <w:rsid w:val="00F06FDA"/>
    <w:rsid w:val="00F76A86"/>
    <w:rsid w:val="00F85945"/>
    <w:rsid w:val="00F87AA8"/>
    <w:rsid w:val="00FD4786"/>
    <w:rsid w:val="00FE0F77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A7F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3427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7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4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4270"/>
    <w:pPr>
      <w:outlineLvl w:val="9"/>
    </w:pPr>
  </w:style>
  <w:style w:type="paragraph" w:styleId="ListParagraph">
    <w:name w:val="List Paragraph"/>
    <w:basedOn w:val="Normal"/>
    <w:uiPriority w:val="34"/>
    <w:qFormat/>
    <w:rsid w:val="000A0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6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E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D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F5ED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D3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D2621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0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C3628"/>
    <w:rPr>
      <w:i/>
      <w:iCs/>
    </w:rPr>
  </w:style>
  <w:style w:type="character" w:styleId="Strong">
    <w:name w:val="Strong"/>
    <w:basedOn w:val="DefaultParagraphFont"/>
    <w:uiPriority w:val="22"/>
    <w:qFormat/>
    <w:rsid w:val="001C3628"/>
    <w:rPr>
      <w:b/>
      <w:bCs/>
    </w:rPr>
  </w:style>
  <w:style w:type="character" w:customStyle="1" w:styleId="il">
    <w:name w:val="il"/>
    <w:basedOn w:val="DefaultParagraphFont"/>
    <w:rsid w:val="00647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Monique Musick</cp:lastModifiedBy>
  <cp:revision>3</cp:revision>
  <dcterms:created xsi:type="dcterms:W3CDTF">2025-07-24T18:20:00Z</dcterms:created>
  <dcterms:modified xsi:type="dcterms:W3CDTF">2025-07-24T18:21:00Z</dcterms:modified>
</cp:coreProperties>
</file>