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0A" w:rsidRPr="0013190A" w:rsidRDefault="0013190A" w:rsidP="0013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3190A" w:rsidRPr="0013190A" w:rsidRDefault="0013190A" w:rsidP="0013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0A">
        <w:rPr>
          <w:rFonts w:ascii="Arial" w:eastAsia="Times New Roman" w:hAnsi="Arial" w:cs="Arial"/>
          <w:b/>
          <w:bCs/>
          <w:color w:val="000000"/>
          <w:sz w:val="23"/>
          <w:szCs w:val="23"/>
        </w:rPr>
        <w:t>PROPOSED REGULATION</w:t>
      </w:r>
    </w:p>
    <w:p w:rsidR="0013190A" w:rsidRPr="0013190A" w:rsidRDefault="0013190A" w:rsidP="0013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90A" w:rsidRPr="0013190A" w:rsidRDefault="00E376E3" w:rsidP="0013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R</w:t>
      </w:r>
      <w:r w:rsidR="0013190A" w:rsidRPr="0013190A">
        <w:rPr>
          <w:rFonts w:ascii="Arial" w:eastAsia="Times New Roman" w:hAnsi="Arial" w:cs="Arial"/>
          <w:b/>
          <w:bCs/>
          <w:color w:val="000000"/>
          <w:sz w:val="23"/>
          <w:szCs w:val="23"/>
        </w:rPr>
        <w:t>05.08.040 Use of Electronic Signatures</w:t>
      </w:r>
    </w:p>
    <w:p w:rsidR="0013190A" w:rsidRPr="0013190A" w:rsidRDefault="0013190A" w:rsidP="0013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0A">
        <w:rPr>
          <w:rFonts w:ascii="Arial" w:eastAsia="Times New Roman" w:hAnsi="Arial" w:cs="Arial"/>
          <w:color w:val="000000"/>
          <w:sz w:val="23"/>
          <w:szCs w:val="23"/>
        </w:rPr>
        <w:t>University of Alaska may conduct business through the use of electronic signatures in all transactions or processes except the following:</w:t>
      </w:r>
    </w:p>
    <w:p w:rsidR="0013190A" w:rsidRPr="0013190A" w:rsidRDefault="0013190A" w:rsidP="0013190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3190A">
        <w:rPr>
          <w:rFonts w:ascii="Arial" w:eastAsia="Times New Roman" w:hAnsi="Arial" w:cs="Arial"/>
          <w:color w:val="000000"/>
          <w:sz w:val="23"/>
          <w:szCs w:val="23"/>
        </w:rPr>
        <w:t>any transaction or process that requires a notarized signature</w:t>
      </w:r>
    </w:p>
    <w:p w:rsidR="0013190A" w:rsidRDefault="0013190A" w:rsidP="0013190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13190A">
        <w:rPr>
          <w:rFonts w:ascii="Arial" w:eastAsia="Times New Roman" w:hAnsi="Arial" w:cs="Arial"/>
          <w:color w:val="000000"/>
          <w:sz w:val="23"/>
          <w:szCs w:val="23"/>
        </w:rPr>
        <w:t>any transaction or process that is not legal to conduct electronically</w:t>
      </w:r>
    </w:p>
    <w:p w:rsidR="0077512C" w:rsidRDefault="0077512C" w:rsidP="0013190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Chief Records Officer and Chief Information Security Officer are responsible for developing </w:t>
      </w:r>
      <w:r w:rsidRPr="00CB3A6D">
        <w:rPr>
          <w:rFonts w:ascii="Arial" w:eastAsia="Times New Roman" w:hAnsi="Arial" w:cs="Arial"/>
          <w:i/>
          <w:color w:val="000000"/>
          <w:sz w:val="23"/>
          <w:szCs w:val="23"/>
        </w:rPr>
        <w:t>Administrative Guidelines for the use of Electronic Signatures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at the University of Alaska. </w:t>
      </w:r>
    </w:p>
    <w:p w:rsidR="0077512C" w:rsidRPr="0013190A" w:rsidRDefault="0077512C" w:rsidP="0013190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CB3A6D">
        <w:rPr>
          <w:rFonts w:ascii="Arial" w:eastAsia="Times New Roman" w:hAnsi="Arial" w:cs="Arial"/>
          <w:i/>
          <w:color w:val="000000"/>
          <w:sz w:val="23"/>
          <w:szCs w:val="23"/>
        </w:rPr>
        <w:t xml:space="preserve">Administrative Guidelines for the use of Electronic </w:t>
      </w:r>
      <w:r w:rsidR="00CB3A6D">
        <w:rPr>
          <w:rFonts w:ascii="Arial" w:eastAsia="Times New Roman" w:hAnsi="Arial" w:cs="Arial"/>
          <w:i/>
          <w:color w:val="000000"/>
          <w:sz w:val="23"/>
          <w:szCs w:val="23"/>
        </w:rPr>
        <w:t>S</w:t>
      </w:r>
      <w:r w:rsidRPr="00CB3A6D">
        <w:rPr>
          <w:rFonts w:ascii="Arial" w:eastAsia="Times New Roman" w:hAnsi="Arial" w:cs="Arial"/>
          <w:i/>
          <w:color w:val="000000"/>
          <w:sz w:val="23"/>
          <w:szCs w:val="23"/>
        </w:rPr>
        <w:t>ignatures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can be found as part of the Accounting and Administrative Manual on the Controller’s website.</w:t>
      </w:r>
    </w:p>
    <w:p w:rsidR="0013190A" w:rsidRDefault="0013190A" w:rsidP="007751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 w:rsidRPr="0013190A">
        <w:rPr>
          <w:rFonts w:ascii="Times New Roman" w:eastAsia="Times New Roman" w:hAnsi="Times New Roman" w:cs="Times New Roman"/>
          <w:sz w:val="24"/>
          <w:szCs w:val="24"/>
        </w:rPr>
        <w:br/>
      </w:r>
      <w:r w:rsidRPr="0013190A">
        <w:rPr>
          <w:rFonts w:ascii="Arial" w:eastAsia="Times New Roman" w:hAnsi="Arial" w:cs="Arial"/>
          <w:i/>
          <w:iCs/>
          <w:color w:val="000000"/>
          <w:sz w:val="23"/>
          <w:szCs w:val="23"/>
        </w:rPr>
        <w:t>Reference:</w:t>
      </w:r>
      <w:r w:rsidR="00DF25B8">
        <w:rPr>
          <w:rFonts w:ascii="Arial" w:eastAsia="Times New Roman" w:hAnsi="Arial" w:cs="Arial"/>
          <w:i/>
          <w:iCs/>
          <w:color w:val="000000"/>
          <w:sz w:val="23"/>
          <w:szCs w:val="23"/>
        </w:rPr>
        <w:tab/>
      </w:r>
      <w:r w:rsidRPr="0013190A">
        <w:rPr>
          <w:rFonts w:ascii="Arial" w:eastAsia="Times New Roman" w:hAnsi="Arial" w:cs="Arial"/>
          <w:i/>
          <w:iCs/>
          <w:color w:val="000000"/>
          <w:sz w:val="23"/>
          <w:szCs w:val="23"/>
        </w:rPr>
        <w:t>Alaska Statutes Title 9. Chapter 80 Uniform Electronic Transactions Act</w:t>
      </w:r>
    </w:p>
    <w:p w:rsidR="0077512C" w:rsidRDefault="0077512C" w:rsidP="007751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</w:rPr>
        <w:tab/>
      </w:r>
      <w:r w:rsidR="00DF25B8">
        <w:rPr>
          <w:rFonts w:ascii="Arial" w:eastAsia="Times New Roman" w:hAnsi="Arial" w:cs="Arial"/>
          <w:i/>
          <w:iCs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</w:rPr>
        <w:t>The Uniform Electronic Transactions Act (UETA)</w:t>
      </w:r>
    </w:p>
    <w:p w:rsidR="0077512C" w:rsidRDefault="0077512C" w:rsidP="0013190A">
      <w:pPr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</w:p>
    <w:sectPr w:rsidR="00775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27EE"/>
    <w:multiLevelType w:val="multilevel"/>
    <w:tmpl w:val="0F22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0A"/>
    <w:rsid w:val="0013190A"/>
    <w:rsid w:val="00302880"/>
    <w:rsid w:val="003775F3"/>
    <w:rsid w:val="0077512C"/>
    <w:rsid w:val="0080759F"/>
    <w:rsid w:val="00CB3A6D"/>
    <w:rsid w:val="00DF25B8"/>
    <w:rsid w:val="00E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J O'Hare</dc:creator>
  <cp:lastModifiedBy>LaNora Tolman</cp:lastModifiedBy>
  <cp:revision>2</cp:revision>
  <cp:lastPrinted>2015-02-26T21:26:00Z</cp:lastPrinted>
  <dcterms:created xsi:type="dcterms:W3CDTF">2015-03-04T22:27:00Z</dcterms:created>
  <dcterms:modified xsi:type="dcterms:W3CDTF">2015-03-04T22:27:00Z</dcterms:modified>
</cp:coreProperties>
</file>