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B3" w:rsidRPr="004B4348" w:rsidRDefault="00983505">
      <w:pPr>
        <w:jc w:val="center"/>
        <w:rPr>
          <w:b/>
        </w:rPr>
      </w:pPr>
      <w:bookmarkStart w:id="0" w:name="_GoBack"/>
      <w:bookmarkEnd w:id="0"/>
      <w:r>
        <w:t>O</w:t>
      </w:r>
      <w:r w:rsidR="00B85A5C">
        <w:t>fficial Minutes</w:t>
      </w:r>
    </w:p>
    <w:p w:rsidR="008678B3" w:rsidRPr="004B4348" w:rsidRDefault="008678B3">
      <w:pPr>
        <w:ind w:left="720" w:hanging="720"/>
        <w:jc w:val="center"/>
        <w:rPr>
          <w:b/>
        </w:rPr>
      </w:pPr>
      <w:r w:rsidRPr="004B4348">
        <w:rPr>
          <w:b/>
        </w:rPr>
        <w:t>Board of Regents</w:t>
      </w:r>
    </w:p>
    <w:p w:rsidR="008678B3" w:rsidRPr="004B4348" w:rsidRDefault="008678B3" w:rsidP="00951DC6">
      <w:pPr>
        <w:ind w:left="720" w:hanging="720"/>
        <w:jc w:val="center"/>
        <w:rPr>
          <w:b/>
        </w:rPr>
      </w:pPr>
      <w:r w:rsidRPr="004B4348">
        <w:rPr>
          <w:b/>
        </w:rPr>
        <w:t>Meeting of the Full Board</w:t>
      </w:r>
    </w:p>
    <w:p w:rsidR="00535498" w:rsidRPr="004B4348" w:rsidRDefault="00853729">
      <w:pPr>
        <w:ind w:left="720" w:hanging="720"/>
        <w:jc w:val="center"/>
      </w:pPr>
      <w:r>
        <w:t>December 8-9</w:t>
      </w:r>
      <w:r w:rsidR="0042270D">
        <w:t>, 2011</w:t>
      </w:r>
    </w:p>
    <w:p w:rsidR="00B7340E" w:rsidRPr="004B4348" w:rsidRDefault="00853729">
      <w:pPr>
        <w:ind w:left="720" w:hanging="720"/>
        <w:jc w:val="center"/>
      </w:pPr>
      <w:r>
        <w:t>Anchorage</w:t>
      </w:r>
      <w:r w:rsidR="007E3451">
        <w:t>, Alaska</w:t>
      </w:r>
    </w:p>
    <w:p w:rsidR="00D37125" w:rsidRPr="004B4348" w:rsidRDefault="00D37125">
      <w:pPr>
        <w:jc w:val="both"/>
      </w:pPr>
    </w:p>
    <w:p w:rsidR="00082F0F" w:rsidRDefault="00082F0F" w:rsidP="00082F0F">
      <w:pPr>
        <w:tabs>
          <w:tab w:val="left" w:pos="0"/>
        </w:tabs>
        <w:jc w:val="both"/>
        <w:rPr>
          <w:b/>
          <w:u w:val="single"/>
        </w:rPr>
      </w:pPr>
      <w:r>
        <w:rPr>
          <w:b/>
          <w:u w:val="single"/>
        </w:rPr>
        <w:t>Regents Present:</w:t>
      </w:r>
    </w:p>
    <w:p w:rsidR="00082F0F" w:rsidRDefault="00082F0F" w:rsidP="00082F0F">
      <w:pPr>
        <w:tabs>
          <w:tab w:val="left" w:pos="0"/>
        </w:tabs>
        <w:jc w:val="both"/>
      </w:pPr>
      <w:r>
        <w:t>Fuller A. Cowell, Chair</w:t>
      </w:r>
    </w:p>
    <w:p w:rsidR="00082F0F" w:rsidRDefault="00082F0F" w:rsidP="00082F0F">
      <w:pPr>
        <w:tabs>
          <w:tab w:val="left" w:pos="0"/>
        </w:tabs>
        <w:jc w:val="both"/>
      </w:pPr>
      <w:r>
        <w:t>Patricia Jacobson, Vice Chair</w:t>
      </w:r>
    </w:p>
    <w:p w:rsidR="00082F0F" w:rsidRDefault="00082F0F" w:rsidP="00082F0F">
      <w:pPr>
        <w:tabs>
          <w:tab w:val="left" w:pos="0"/>
        </w:tabs>
        <w:jc w:val="both"/>
      </w:pPr>
      <w:r>
        <w:t>Robert Martin, Jr., Secretary</w:t>
      </w:r>
    </w:p>
    <w:p w:rsidR="00082F0F" w:rsidRDefault="00082F0F" w:rsidP="00082F0F">
      <w:pPr>
        <w:tabs>
          <w:tab w:val="left" w:pos="0"/>
        </w:tabs>
        <w:jc w:val="both"/>
      </w:pPr>
      <w:r>
        <w:t>Kirk Wickersham, Treasurer</w:t>
      </w:r>
    </w:p>
    <w:p w:rsidR="00082F0F" w:rsidRDefault="00082F0F" w:rsidP="00082F0F">
      <w:pPr>
        <w:tabs>
          <w:tab w:val="left" w:pos="0"/>
        </w:tabs>
        <w:jc w:val="both"/>
      </w:pPr>
      <w:r>
        <w:t>Timothy C. Brady</w:t>
      </w:r>
    </w:p>
    <w:p w:rsidR="00082F0F" w:rsidRDefault="00082F0F" w:rsidP="00082F0F">
      <w:pPr>
        <w:tabs>
          <w:tab w:val="left" w:pos="0"/>
        </w:tabs>
        <w:jc w:val="both"/>
      </w:pPr>
      <w:r>
        <w:t>Mari Freitag</w:t>
      </w:r>
    </w:p>
    <w:p w:rsidR="00082F0F" w:rsidRDefault="00082F0F" w:rsidP="00082F0F">
      <w:pPr>
        <w:tabs>
          <w:tab w:val="left" w:pos="0"/>
        </w:tabs>
        <w:jc w:val="both"/>
      </w:pPr>
      <w:r>
        <w:t>Kenneth Fisher</w:t>
      </w:r>
    </w:p>
    <w:p w:rsidR="00082F0F" w:rsidRDefault="00082F0F" w:rsidP="00082F0F">
      <w:pPr>
        <w:tabs>
          <w:tab w:val="left" w:pos="0"/>
        </w:tabs>
        <w:jc w:val="both"/>
      </w:pPr>
      <w:r>
        <w:t>Jyotsna Heckman</w:t>
      </w:r>
    </w:p>
    <w:p w:rsidR="00082F0F" w:rsidRDefault="00082F0F" w:rsidP="00082F0F">
      <w:pPr>
        <w:tabs>
          <w:tab w:val="left" w:pos="0"/>
        </w:tabs>
        <w:jc w:val="both"/>
      </w:pPr>
      <w:r>
        <w:t>Mary K. Hughes</w:t>
      </w:r>
    </w:p>
    <w:p w:rsidR="00082F0F" w:rsidRDefault="00082F0F" w:rsidP="00082F0F">
      <w:pPr>
        <w:tabs>
          <w:tab w:val="left" w:pos="0"/>
        </w:tabs>
        <w:jc w:val="both"/>
      </w:pPr>
      <w:r>
        <w:t>Carl Marrs</w:t>
      </w:r>
    </w:p>
    <w:p w:rsidR="00082F0F" w:rsidRDefault="00082F0F" w:rsidP="00082F0F">
      <w:pPr>
        <w:tabs>
          <w:tab w:val="left" w:pos="0"/>
        </w:tabs>
        <w:jc w:val="both"/>
      </w:pPr>
      <w:r>
        <w:t>Michael Powers</w:t>
      </w:r>
    </w:p>
    <w:p w:rsidR="00082F0F" w:rsidRDefault="00082F0F" w:rsidP="00082F0F">
      <w:pPr>
        <w:tabs>
          <w:tab w:val="left" w:pos="0"/>
        </w:tabs>
        <w:jc w:val="both"/>
      </w:pPr>
    </w:p>
    <w:p w:rsidR="00082F0F" w:rsidRDefault="00082F0F" w:rsidP="00082F0F">
      <w:pPr>
        <w:tabs>
          <w:tab w:val="left" w:pos="0"/>
        </w:tabs>
        <w:jc w:val="both"/>
      </w:pPr>
      <w:r>
        <w:t>Patrick K. Gamble, Chief Executive Officer and President, University of Alaska</w:t>
      </w:r>
    </w:p>
    <w:p w:rsidR="00082F0F" w:rsidRDefault="00082F0F" w:rsidP="00082F0F">
      <w:pPr>
        <w:tabs>
          <w:tab w:val="left" w:pos="0"/>
        </w:tabs>
        <w:jc w:val="both"/>
      </w:pPr>
    </w:p>
    <w:p w:rsidR="00082F0F" w:rsidRDefault="00082F0F" w:rsidP="00082F0F">
      <w:pPr>
        <w:tabs>
          <w:tab w:val="left" w:pos="0"/>
        </w:tabs>
        <w:jc w:val="both"/>
        <w:rPr>
          <w:b/>
          <w:u w:val="single"/>
        </w:rPr>
      </w:pPr>
      <w:r>
        <w:rPr>
          <w:b/>
          <w:u w:val="single"/>
        </w:rPr>
        <w:t>Others Present:</w:t>
      </w:r>
    </w:p>
    <w:p w:rsidR="00082F0F" w:rsidRDefault="00082F0F" w:rsidP="00082F0F">
      <w:pPr>
        <w:tabs>
          <w:tab w:val="left" w:pos="0"/>
        </w:tabs>
        <w:jc w:val="both"/>
      </w:pPr>
      <w:r>
        <w:t>John Pugh, Chancellor, University of Alaska Southeast</w:t>
      </w:r>
    </w:p>
    <w:p w:rsidR="00082F0F" w:rsidRDefault="00082F0F" w:rsidP="00082F0F">
      <w:pPr>
        <w:tabs>
          <w:tab w:val="left" w:pos="0"/>
        </w:tabs>
        <w:jc w:val="both"/>
      </w:pPr>
      <w:r>
        <w:t>Brian D. Rogers, Chancellor, University of Alaska Fairbanks</w:t>
      </w:r>
    </w:p>
    <w:p w:rsidR="00082F0F" w:rsidRDefault="00082F0F" w:rsidP="00082F0F">
      <w:pPr>
        <w:tabs>
          <w:tab w:val="left" w:pos="0"/>
        </w:tabs>
        <w:jc w:val="both"/>
      </w:pPr>
      <w:r>
        <w:t>Tom Case, Chancellor, University of Alaska Anchorage</w:t>
      </w:r>
    </w:p>
    <w:p w:rsidR="00082F0F" w:rsidRDefault="00082F0F" w:rsidP="00082F0F">
      <w:pPr>
        <w:tabs>
          <w:tab w:val="left" w:pos="0"/>
        </w:tabs>
        <w:jc w:val="both"/>
      </w:pPr>
      <w:r>
        <w:t>Michael Hostina, General Counsel</w:t>
      </w:r>
    </w:p>
    <w:p w:rsidR="00082F0F" w:rsidRDefault="00082F0F" w:rsidP="00082F0F">
      <w:pPr>
        <w:tabs>
          <w:tab w:val="left" w:pos="0"/>
        </w:tabs>
        <w:jc w:val="both"/>
      </w:pPr>
      <w:r>
        <w:t>Carla Beam, Vice President for University Relations</w:t>
      </w:r>
    </w:p>
    <w:p w:rsidR="00082F0F" w:rsidRDefault="00082F0F" w:rsidP="00082F0F">
      <w:pPr>
        <w:tabs>
          <w:tab w:val="left" w:pos="0"/>
        </w:tabs>
        <w:jc w:val="both"/>
      </w:pPr>
      <w:r>
        <w:t>Daniel J. Julius, Vice President for Academic Affairs and Research</w:t>
      </w:r>
    </w:p>
    <w:p w:rsidR="00082F0F" w:rsidRDefault="00082F0F" w:rsidP="00082F0F">
      <w:pPr>
        <w:tabs>
          <w:tab w:val="left" w:pos="0"/>
        </w:tabs>
        <w:jc w:val="both"/>
      </w:pPr>
      <w:r>
        <w:t>Myron Dosch, Controller</w:t>
      </w:r>
    </w:p>
    <w:p w:rsidR="00082F0F" w:rsidRDefault="00082F0F" w:rsidP="00082F0F">
      <w:pPr>
        <w:tabs>
          <w:tab w:val="left" w:pos="0"/>
        </w:tabs>
        <w:jc w:val="both"/>
      </w:pPr>
      <w:r>
        <w:t>Karl Kowalski, Chief Information Technology Officer</w:t>
      </w:r>
    </w:p>
    <w:p w:rsidR="00082F0F" w:rsidRDefault="00082F0F" w:rsidP="00082F0F">
      <w:pPr>
        <w:tabs>
          <w:tab w:val="left" w:pos="0"/>
        </w:tabs>
        <w:jc w:val="both"/>
      </w:pPr>
      <w:r>
        <w:t>Chris Christensen, Associate Vice President, State Relations</w:t>
      </w:r>
    </w:p>
    <w:p w:rsidR="00082F0F" w:rsidRDefault="00082F0F" w:rsidP="00082F0F">
      <w:pPr>
        <w:tabs>
          <w:tab w:val="left" w:pos="0"/>
        </w:tabs>
        <w:jc w:val="both"/>
      </w:pPr>
      <w:r>
        <w:t>Kit Duke, Associate Vice President, Facilities</w:t>
      </w:r>
    </w:p>
    <w:p w:rsidR="00082F0F" w:rsidRDefault="00082F0F" w:rsidP="00082F0F">
      <w:pPr>
        <w:tabs>
          <w:tab w:val="left" w:pos="0"/>
        </w:tabs>
        <w:jc w:val="both"/>
      </w:pPr>
      <w:r>
        <w:t>Michelle Rizk, Associate Vice President, Budget</w:t>
      </w:r>
    </w:p>
    <w:p w:rsidR="00082F0F" w:rsidRDefault="00082F0F" w:rsidP="00082F0F">
      <w:pPr>
        <w:tabs>
          <w:tab w:val="left" w:pos="0"/>
        </w:tabs>
        <w:jc w:val="both"/>
      </w:pPr>
      <w:r>
        <w:t>Donald Smith, Executive Director, Labor and Employee Relations</w:t>
      </w:r>
    </w:p>
    <w:p w:rsidR="00082F0F" w:rsidRDefault="00082F0F" w:rsidP="00082F0F">
      <w:pPr>
        <w:tabs>
          <w:tab w:val="left" w:pos="0"/>
        </w:tabs>
        <w:jc w:val="both"/>
      </w:pPr>
      <w:r>
        <w:t>Kate Ripley, Director, Public Affairs</w:t>
      </w:r>
    </w:p>
    <w:p w:rsidR="00082F0F" w:rsidRDefault="00082F0F" w:rsidP="00082F0F">
      <w:pPr>
        <w:tabs>
          <w:tab w:val="left" w:pos="0"/>
        </w:tabs>
        <w:jc w:val="both"/>
      </w:pPr>
      <w:r>
        <w:t>Jeannie D. Phillips, Executive Officer, Board of Regents</w:t>
      </w:r>
    </w:p>
    <w:p w:rsidR="00082F0F" w:rsidRDefault="00082F0F" w:rsidP="00082F0F">
      <w:pPr>
        <w:tabs>
          <w:tab w:val="left" w:pos="0"/>
        </w:tabs>
        <w:jc w:val="both"/>
      </w:pPr>
      <w:r>
        <w:t>Brandi Berg, Assistant to the Executive Officer, Board of Regents</w:t>
      </w:r>
    </w:p>
    <w:p w:rsidR="00082F0F" w:rsidRDefault="00082F0F" w:rsidP="00082F0F">
      <w:pPr>
        <w:tabs>
          <w:tab w:val="left" w:pos="0"/>
        </w:tabs>
        <w:jc w:val="both"/>
        <w:rPr>
          <w:u w:val="single"/>
        </w:rPr>
      </w:pPr>
    </w:p>
    <w:p w:rsidR="008678B3" w:rsidRDefault="008678B3">
      <w:pPr>
        <w:tabs>
          <w:tab w:val="left" w:pos="0"/>
        </w:tabs>
        <w:jc w:val="both"/>
        <w:rPr>
          <w:u w:val="single"/>
        </w:rPr>
      </w:pPr>
    </w:p>
    <w:p w:rsidR="008678B3" w:rsidRDefault="008678B3" w:rsidP="00C11DF0">
      <w:pPr>
        <w:tabs>
          <w:tab w:val="right" w:pos="9360"/>
        </w:tabs>
        <w:ind w:left="720" w:hanging="720"/>
        <w:jc w:val="both"/>
        <w:rPr>
          <w:b/>
          <w:u w:val="single"/>
        </w:rPr>
      </w:pPr>
      <w:r w:rsidRPr="004B4348">
        <w:rPr>
          <w:b/>
        </w:rPr>
        <w:t>I.</w:t>
      </w:r>
      <w:r w:rsidRPr="004B4348">
        <w:tab/>
      </w:r>
      <w:r w:rsidRPr="004B4348">
        <w:rPr>
          <w:b/>
          <w:u w:val="single"/>
        </w:rPr>
        <w:t>Call to Order</w:t>
      </w:r>
    </w:p>
    <w:p w:rsidR="00B85A5C" w:rsidRDefault="00B85A5C" w:rsidP="00C11DF0">
      <w:pPr>
        <w:tabs>
          <w:tab w:val="right" w:pos="9360"/>
        </w:tabs>
        <w:ind w:left="720" w:hanging="720"/>
        <w:jc w:val="both"/>
        <w:rPr>
          <w:b/>
          <w:u w:val="single"/>
        </w:rPr>
      </w:pPr>
    </w:p>
    <w:p w:rsidR="00B85A5C" w:rsidRPr="00B85A5C" w:rsidRDefault="00B85A5C" w:rsidP="00B85A5C">
      <w:pPr>
        <w:tabs>
          <w:tab w:val="right" w:pos="9360"/>
        </w:tabs>
        <w:ind w:left="720"/>
        <w:jc w:val="both"/>
      </w:pPr>
      <w:r>
        <w:t>Chair Cowell c</w:t>
      </w:r>
      <w:r w:rsidR="00CC7884">
        <w:t xml:space="preserve">alled the meeting to order at 8:00 a.m. </w:t>
      </w:r>
      <w:r>
        <w:t>on Thursday, December 8, 2011.</w:t>
      </w:r>
    </w:p>
    <w:p w:rsidR="008678B3" w:rsidRPr="004B4348" w:rsidRDefault="008678B3">
      <w:pPr>
        <w:ind w:right="360"/>
        <w:jc w:val="both"/>
      </w:pPr>
    </w:p>
    <w:p w:rsidR="008678B3" w:rsidRPr="004B4348" w:rsidRDefault="008678B3">
      <w:pPr>
        <w:ind w:right="360"/>
        <w:jc w:val="both"/>
        <w:rPr>
          <w:b/>
        </w:rPr>
      </w:pPr>
      <w:r w:rsidRPr="004B4348">
        <w:rPr>
          <w:b/>
        </w:rPr>
        <w:t>II.</w:t>
      </w:r>
      <w:r w:rsidRPr="004B4348">
        <w:rPr>
          <w:b/>
        </w:rPr>
        <w:tab/>
      </w:r>
      <w:r w:rsidRPr="004B4348">
        <w:rPr>
          <w:b/>
          <w:u w:val="single"/>
        </w:rPr>
        <w:t>Adoption of Agenda</w:t>
      </w:r>
    </w:p>
    <w:p w:rsidR="008678B3" w:rsidRPr="00CC7884" w:rsidRDefault="008678B3">
      <w:pPr>
        <w:ind w:right="360"/>
        <w:jc w:val="both"/>
      </w:pPr>
    </w:p>
    <w:p w:rsidR="00B85A5C" w:rsidRPr="00CC7884" w:rsidRDefault="00CC7884" w:rsidP="00CC7884">
      <w:pPr>
        <w:tabs>
          <w:tab w:val="left" w:pos="2520"/>
        </w:tabs>
        <w:ind w:left="720" w:right="360"/>
        <w:jc w:val="both"/>
      </w:pPr>
      <w:r w:rsidRPr="00CC7884">
        <w:t>Regent</w:t>
      </w:r>
      <w:r>
        <w:t xml:space="preserve"> Martin moved, seconded by Regent Heckman and passed with no objection that:</w:t>
      </w:r>
    </w:p>
    <w:p w:rsidR="00082F0F" w:rsidRDefault="00082F0F">
      <w:r>
        <w:br w:type="page"/>
      </w:r>
    </w:p>
    <w:p w:rsidR="00B85A5C" w:rsidRPr="00CC7884" w:rsidRDefault="00B85A5C">
      <w:pPr>
        <w:ind w:right="360"/>
        <w:jc w:val="both"/>
      </w:pPr>
    </w:p>
    <w:p w:rsidR="008678B3" w:rsidRPr="004B4348" w:rsidRDefault="008678B3">
      <w:pPr>
        <w:ind w:right="360"/>
        <w:jc w:val="both"/>
        <w:rPr>
          <w:b/>
          <w:u w:val="single"/>
        </w:rPr>
      </w:pPr>
      <w:r w:rsidRPr="004B4348">
        <w:rPr>
          <w:b/>
        </w:rPr>
        <w:tab/>
      </w:r>
      <w:r w:rsidR="00CC7884">
        <w:rPr>
          <w:b/>
          <w:u w:val="single"/>
        </w:rPr>
        <w:t>PASSED</w:t>
      </w:r>
      <w:r w:rsidR="00CD58C2">
        <w:rPr>
          <w:b/>
          <w:u w:val="single"/>
        </w:rPr>
        <w:t xml:space="preserve"> AS AMENDED</w:t>
      </w:r>
      <w:r w:rsidR="00CD58C2" w:rsidRPr="00CD58C2">
        <w:t xml:space="preserve"> (amendments noted by *)</w:t>
      </w:r>
    </w:p>
    <w:p w:rsidR="008678B3" w:rsidRPr="004B4348" w:rsidRDefault="008678B3">
      <w:pPr>
        <w:ind w:left="1800" w:hanging="1080"/>
        <w:jc w:val="both"/>
        <w:rPr>
          <w:b/>
        </w:rPr>
      </w:pPr>
      <w:r w:rsidRPr="004B4348">
        <w:rPr>
          <w:b/>
        </w:rPr>
        <w:t>"The Board of Regents adopts the agenda as presented.</w:t>
      </w:r>
    </w:p>
    <w:p w:rsidR="008678B3" w:rsidRPr="004B4348" w:rsidRDefault="008678B3">
      <w:pPr>
        <w:ind w:left="1800" w:hanging="1080"/>
        <w:jc w:val="both"/>
        <w:rPr>
          <w:b/>
        </w:rPr>
      </w:pPr>
    </w:p>
    <w:p w:rsidR="008678B3" w:rsidRPr="004B4348" w:rsidRDefault="008678B3" w:rsidP="005E7776">
      <w:pPr>
        <w:ind w:left="1620" w:hanging="900"/>
        <w:jc w:val="both"/>
        <w:rPr>
          <w:b/>
        </w:rPr>
      </w:pPr>
      <w:r w:rsidRPr="004B4348">
        <w:rPr>
          <w:b/>
        </w:rPr>
        <w:t>I.</w:t>
      </w:r>
      <w:r w:rsidRPr="004B4348">
        <w:rPr>
          <w:b/>
        </w:rPr>
        <w:tab/>
        <w:t>Call to Order</w:t>
      </w:r>
    </w:p>
    <w:p w:rsidR="008678B3" w:rsidRPr="00D6030C" w:rsidRDefault="008678B3" w:rsidP="00D6030C">
      <w:pPr>
        <w:pStyle w:val="NoSpacing"/>
        <w:ind w:left="1620" w:hanging="900"/>
        <w:rPr>
          <w:rFonts w:ascii="Times New Roman" w:hAnsi="Times New Roman"/>
          <w:b/>
          <w:sz w:val="24"/>
          <w:szCs w:val="24"/>
        </w:rPr>
      </w:pPr>
      <w:r w:rsidRPr="00D6030C">
        <w:rPr>
          <w:rFonts w:ascii="Times New Roman" w:hAnsi="Times New Roman"/>
          <w:b/>
          <w:sz w:val="24"/>
          <w:szCs w:val="24"/>
        </w:rPr>
        <w:t>II.</w:t>
      </w:r>
      <w:r w:rsidRPr="00D6030C">
        <w:rPr>
          <w:rFonts w:ascii="Times New Roman" w:hAnsi="Times New Roman"/>
          <w:b/>
          <w:sz w:val="24"/>
          <w:szCs w:val="24"/>
        </w:rPr>
        <w:tab/>
        <w:t>Adoption of Agenda</w:t>
      </w:r>
    </w:p>
    <w:p w:rsidR="008678B3" w:rsidRPr="00D6030C" w:rsidRDefault="008678B3" w:rsidP="00D6030C">
      <w:pPr>
        <w:pStyle w:val="NoSpacing"/>
        <w:ind w:left="1620" w:hanging="900"/>
        <w:rPr>
          <w:rFonts w:ascii="Times New Roman" w:hAnsi="Times New Roman"/>
          <w:b/>
          <w:sz w:val="24"/>
          <w:szCs w:val="24"/>
        </w:rPr>
      </w:pPr>
      <w:r w:rsidRPr="00D6030C">
        <w:rPr>
          <w:rFonts w:ascii="Times New Roman" w:hAnsi="Times New Roman"/>
          <w:b/>
          <w:sz w:val="24"/>
          <w:szCs w:val="24"/>
        </w:rPr>
        <w:t>III.</w:t>
      </w:r>
      <w:r w:rsidRPr="00D6030C">
        <w:rPr>
          <w:rFonts w:ascii="Times New Roman" w:hAnsi="Times New Roman"/>
          <w:b/>
          <w:sz w:val="24"/>
          <w:szCs w:val="24"/>
        </w:rPr>
        <w:tab/>
      </w:r>
      <w:r w:rsidR="00E448CC" w:rsidRPr="00D6030C">
        <w:rPr>
          <w:rFonts w:ascii="Times New Roman" w:hAnsi="Times New Roman"/>
          <w:b/>
          <w:sz w:val="24"/>
          <w:szCs w:val="24"/>
        </w:rPr>
        <w:t>Approval of Minutes</w:t>
      </w:r>
    </w:p>
    <w:p w:rsidR="00D867F3" w:rsidRDefault="00D867F3" w:rsidP="00D867F3">
      <w:pPr>
        <w:ind w:left="1620" w:hanging="900"/>
        <w:rPr>
          <w:b/>
          <w:bCs w:val="0"/>
        </w:rPr>
      </w:pPr>
      <w:r w:rsidRPr="004B4348">
        <w:rPr>
          <w:b/>
          <w:bCs w:val="0"/>
        </w:rPr>
        <w:t>IV.</w:t>
      </w:r>
      <w:r w:rsidRPr="004B4348">
        <w:rPr>
          <w:b/>
          <w:bCs w:val="0"/>
        </w:rPr>
        <w:tab/>
      </w:r>
      <w:r w:rsidR="00CC07B2">
        <w:rPr>
          <w:b/>
          <w:bCs w:val="0"/>
        </w:rPr>
        <w:t>Executive Session</w:t>
      </w:r>
    </w:p>
    <w:p w:rsidR="00CD58C2" w:rsidRDefault="00CD58C2" w:rsidP="00D867F3">
      <w:pPr>
        <w:ind w:left="1620" w:hanging="900"/>
        <w:rPr>
          <w:b/>
          <w:bCs w:val="0"/>
        </w:rPr>
      </w:pPr>
      <w:r>
        <w:rPr>
          <w:b/>
          <w:bCs w:val="0"/>
        </w:rPr>
        <w:t>*IV.A.</w:t>
      </w:r>
      <w:r>
        <w:rPr>
          <w:b/>
          <w:bCs w:val="0"/>
        </w:rPr>
        <w:tab/>
        <w:t>Executive Session regarding Optional Retirement Program</w:t>
      </w:r>
    </w:p>
    <w:p w:rsidR="00E448CC" w:rsidRDefault="00E448CC" w:rsidP="00D867F3">
      <w:pPr>
        <w:ind w:left="1620" w:hanging="900"/>
        <w:rPr>
          <w:b/>
          <w:bCs w:val="0"/>
        </w:rPr>
      </w:pPr>
      <w:r>
        <w:rPr>
          <w:b/>
          <w:bCs w:val="0"/>
        </w:rPr>
        <w:t>V.</w:t>
      </w:r>
      <w:r>
        <w:rPr>
          <w:b/>
          <w:bCs w:val="0"/>
        </w:rPr>
        <w:tab/>
      </w:r>
      <w:r w:rsidR="00CC07B2">
        <w:rPr>
          <w:b/>
          <w:bCs w:val="0"/>
        </w:rPr>
        <w:t>President’s Report</w:t>
      </w:r>
    </w:p>
    <w:p w:rsidR="00CA44D5" w:rsidRDefault="00E932D6" w:rsidP="00D867F3">
      <w:pPr>
        <w:ind w:left="1620" w:hanging="900"/>
        <w:rPr>
          <w:b/>
          <w:bCs w:val="0"/>
        </w:rPr>
      </w:pPr>
      <w:r>
        <w:rPr>
          <w:b/>
          <w:bCs w:val="0"/>
        </w:rPr>
        <w:t>V</w:t>
      </w:r>
      <w:r w:rsidR="00CA44D5">
        <w:rPr>
          <w:b/>
          <w:bCs w:val="0"/>
        </w:rPr>
        <w:t>I.</w:t>
      </w:r>
      <w:r w:rsidR="00CA44D5">
        <w:rPr>
          <w:b/>
          <w:bCs w:val="0"/>
        </w:rPr>
        <w:tab/>
        <w:t>Governance Report</w:t>
      </w:r>
    </w:p>
    <w:p w:rsidR="00E932D6" w:rsidRDefault="00E932D6" w:rsidP="00E932D6">
      <w:pPr>
        <w:ind w:left="1620" w:hanging="900"/>
        <w:rPr>
          <w:b/>
          <w:bCs w:val="0"/>
        </w:rPr>
      </w:pPr>
      <w:r>
        <w:rPr>
          <w:b/>
          <w:bCs w:val="0"/>
        </w:rPr>
        <w:t>VII.</w:t>
      </w:r>
      <w:r>
        <w:rPr>
          <w:b/>
          <w:bCs w:val="0"/>
        </w:rPr>
        <w:tab/>
        <w:t>Public Testimony</w:t>
      </w:r>
    </w:p>
    <w:p w:rsidR="00460CE9" w:rsidRDefault="00460CE9" w:rsidP="00D867F3">
      <w:pPr>
        <w:ind w:left="1620" w:hanging="900"/>
        <w:rPr>
          <w:b/>
          <w:bCs w:val="0"/>
        </w:rPr>
      </w:pPr>
      <w:r>
        <w:rPr>
          <w:b/>
          <w:bCs w:val="0"/>
        </w:rPr>
        <w:t>VIII.</w:t>
      </w:r>
      <w:r>
        <w:rPr>
          <w:b/>
          <w:bCs w:val="0"/>
        </w:rPr>
        <w:tab/>
        <w:t>University of Alaska Anchorage</w:t>
      </w:r>
      <w:r w:rsidR="0032799D">
        <w:rPr>
          <w:b/>
          <w:bCs w:val="0"/>
        </w:rPr>
        <w:t xml:space="preserve"> Showcase</w:t>
      </w:r>
    </w:p>
    <w:p w:rsidR="00853729" w:rsidRDefault="00460CE9" w:rsidP="00853729">
      <w:pPr>
        <w:ind w:left="1620" w:hanging="900"/>
        <w:jc w:val="both"/>
        <w:rPr>
          <w:b/>
          <w:szCs w:val="24"/>
        </w:rPr>
      </w:pPr>
      <w:r>
        <w:rPr>
          <w:b/>
          <w:szCs w:val="24"/>
        </w:rPr>
        <w:t>IX</w:t>
      </w:r>
      <w:r w:rsidR="00853729">
        <w:rPr>
          <w:b/>
          <w:szCs w:val="24"/>
        </w:rPr>
        <w:t>.</w:t>
      </w:r>
      <w:r w:rsidR="00853729">
        <w:rPr>
          <w:b/>
          <w:szCs w:val="24"/>
        </w:rPr>
        <w:tab/>
        <w:t xml:space="preserve">Presentation from the </w:t>
      </w:r>
      <w:r w:rsidR="00600AAB">
        <w:rPr>
          <w:b/>
          <w:szCs w:val="24"/>
        </w:rPr>
        <w:t>UArctic President Lars Kullerud</w:t>
      </w:r>
    </w:p>
    <w:p w:rsidR="00600AAB" w:rsidRDefault="00600AAB" w:rsidP="00853729">
      <w:pPr>
        <w:ind w:left="1620" w:hanging="900"/>
        <w:jc w:val="both"/>
        <w:rPr>
          <w:b/>
          <w:szCs w:val="24"/>
        </w:rPr>
      </w:pPr>
      <w:r>
        <w:rPr>
          <w:b/>
          <w:szCs w:val="24"/>
        </w:rPr>
        <w:t>X.</w:t>
      </w:r>
      <w:r>
        <w:rPr>
          <w:b/>
          <w:szCs w:val="24"/>
        </w:rPr>
        <w:tab/>
      </w:r>
      <w:r w:rsidR="005A71D7" w:rsidRPr="005A71D7">
        <w:rPr>
          <w:b/>
          <w:bCs w:val="0"/>
        </w:rPr>
        <w:t>Approval of 2012 Meeting Schedule Revision and Meeting Schedule for 2013</w:t>
      </w:r>
    </w:p>
    <w:p w:rsidR="00853729" w:rsidRDefault="00600AAB" w:rsidP="00853729">
      <w:pPr>
        <w:ind w:left="1620" w:hanging="900"/>
        <w:jc w:val="both"/>
        <w:rPr>
          <w:b/>
          <w:szCs w:val="24"/>
        </w:rPr>
      </w:pPr>
      <w:r>
        <w:rPr>
          <w:b/>
          <w:szCs w:val="24"/>
        </w:rPr>
        <w:t>X</w:t>
      </w:r>
      <w:r w:rsidR="00460CE9">
        <w:rPr>
          <w:b/>
          <w:szCs w:val="24"/>
        </w:rPr>
        <w:t>I</w:t>
      </w:r>
      <w:r w:rsidR="00853729">
        <w:rPr>
          <w:b/>
          <w:szCs w:val="24"/>
        </w:rPr>
        <w:t>.</w:t>
      </w:r>
      <w:r w:rsidR="00853729">
        <w:rPr>
          <w:b/>
          <w:szCs w:val="24"/>
        </w:rPr>
        <w:tab/>
        <w:t>Approva</w:t>
      </w:r>
      <w:r w:rsidR="00FF2922">
        <w:rPr>
          <w:b/>
          <w:szCs w:val="24"/>
        </w:rPr>
        <w:t>l of Resolution</w:t>
      </w:r>
      <w:r w:rsidR="00853729">
        <w:rPr>
          <w:b/>
          <w:szCs w:val="24"/>
        </w:rPr>
        <w:t xml:space="preserve"> of Appreciation</w:t>
      </w:r>
      <w:r w:rsidR="00FF2922">
        <w:rPr>
          <w:b/>
          <w:szCs w:val="24"/>
        </w:rPr>
        <w:t xml:space="preserve"> for Joseph Trubacz</w:t>
      </w:r>
    </w:p>
    <w:p w:rsidR="00FF2922" w:rsidRDefault="00600AAB" w:rsidP="00853729">
      <w:pPr>
        <w:ind w:left="1620" w:hanging="900"/>
        <w:jc w:val="both"/>
        <w:rPr>
          <w:b/>
          <w:szCs w:val="24"/>
        </w:rPr>
      </w:pPr>
      <w:r>
        <w:rPr>
          <w:b/>
          <w:szCs w:val="24"/>
        </w:rPr>
        <w:t>X</w:t>
      </w:r>
      <w:r w:rsidR="00460CE9">
        <w:rPr>
          <w:b/>
          <w:szCs w:val="24"/>
        </w:rPr>
        <w:t>I</w:t>
      </w:r>
      <w:r>
        <w:rPr>
          <w:b/>
          <w:szCs w:val="24"/>
        </w:rPr>
        <w:t>I</w:t>
      </w:r>
      <w:r w:rsidR="00FF2922">
        <w:rPr>
          <w:b/>
          <w:szCs w:val="24"/>
        </w:rPr>
        <w:t>.</w:t>
      </w:r>
      <w:r w:rsidR="00FF2922">
        <w:rPr>
          <w:b/>
          <w:szCs w:val="24"/>
        </w:rPr>
        <w:tab/>
        <w:t>Approval of Resolution in Memory of Alvin Okeson</w:t>
      </w:r>
    </w:p>
    <w:p w:rsidR="008C7670" w:rsidRDefault="00460CE9" w:rsidP="0090220B">
      <w:pPr>
        <w:ind w:left="1620" w:hanging="900"/>
        <w:jc w:val="both"/>
        <w:rPr>
          <w:b/>
          <w:szCs w:val="24"/>
        </w:rPr>
      </w:pPr>
      <w:r>
        <w:rPr>
          <w:b/>
          <w:szCs w:val="24"/>
        </w:rPr>
        <w:t>XIII</w:t>
      </w:r>
      <w:r w:rsidR="008C7670">
        <w:rPr>
          <w:b/>
          <w:szCs w:val="24"/>
        </w:rPr>
        <w:t>.</w:t>
      </w:r>
      <w:r w:rsidR="008C7670">
        <w:rPr>
          <w:b/>
          <w:szCs w:val="24"/>
        </w:rPr>
        <w:tab/>
        <w:t>Human Resources Issues</w:t>
      </w:r>
    </w:p>
    <w:p w:rsidR="00600AAB" w:rsidRDefault="00460CE9" w:rsidP="0090220B">
      <w:pPr>
        <w:ind w:left="1620" w:hanging="900"/>
        <w:jc w:val="both"/>
        <w:rPr>
          <w:b/>
          <w:szCs w:val="24"/>
        </w:rPr>
      </w:pPr>
      <w:r>
        <w:rPr>
          <w:b/>
          <w:szCs w:val="24"/>
        </w:rPr>
        <w:t>XIV</w:t>
      </w:r>
      <w:r w:rsidR="00600AAB">
        <w:rPr>
          <w:b/>
          <w:szCs w:val="24"/>
        </w:rPr>
        <w:t>.</w:t>
      </w:r>
      <w:r w:rsidR="00600AAB">
        <w:rPr>
          <w:b/>
          <w:szCs w:val="24"/>
        </w:rPr>
        <w:tab/>
        <w:t>Acceptance of FY</w:t>
      </w:r>
      <w:r w:rsidR="009B7B1C">
        <w:rPr>
          <w:b/>
          <w:szCs w:val="24"/>
        </w:rPr>
        <w:t>20</w:t>
      </w:r>
      <w:r w:rsidR="00600AAB">
        <w:rPr>
          <w:b/>
          <w:szCs w:val="24"/>
        </w:rPr>
        <w:t xml:space="preserve">11 </w:t>
      </w:r>
      <w:r w:rsidR="009B7B1C">
        <w:rPr>
          <w:b/>
          <w:szCs w:val="24"/>
        </w:rPr>
        <w:t xml:space="preserve">Audited </w:t>
      </w:r>
      <w:r w:rsidR="00600AAB">
        <w:rPr>
          <w:b/>
          <w:szCs w:val="24"/>
        </w:rPr>
        <w:t>University of Alaska Financial Statements</w:t>
      </w:r>
    </w:p>
    <w:p w:rsidR="00600AAB" w:rsidRDefault="00460CE9" w:rsidP="0090220B">
      <w:pPr>
        <w:ind w:left="1620" w:hanging="900"/>
        <w:jc w:val="both"/>
        <w:rPr>
          <w:b/>
          <w:szCs w:val="24"/>
        </w:rPr>
      </w:pPr>
      <w:r>
        <w:rPr>
          <w:b/>
          <w:szCs w:val="24"/>
        </w:rPr>
        <w:t>XV</w:t>
      </w:r>
      <w:r w:rsidR="00600AAB">
        <w:rPr>
          <w:b/>
          <w:szCs w:val="24"/>
        </w:rPr>
        <w:t>.</w:t>
      </w:r>
      <w:r w:rsidR="00600AAB">
        <w:rPr>
          <w:b/>
          <w:szCs w:val="24"/>
        </w:rPr>
        <w:tab/>
        <w:t>Acceptance of FY</w:t>
      </w:r>
      <w:r w:rsidR="009B7B1C">
        <w:rPr>
          <w:b/>
          <w:szCs w:val="24"/>
        </w:rPr>
        <w:t>20</w:t>
      </w:r>
      <w:r w:rsidR="00600AAB">
        <w:rPr>
          <w:b/>
          <w:szCs w:val="24"/>
        </w:rPr>
        <w:t xml:space="preserve">11 </w:t>
      </w:r>
      <w:r w:rsidR="009B7B1C">
        <w:rPr>
          <w:b/>
          <w:szCs w:val="24"/>
        </w:rPr>
        <w:t xml:space="preserve">Audited </w:t>
      </w:r>
      <w:r w:rsidR="00600AAB">
        <w:rPr>
          <w:b/>
          <w:szCs w:val="24"/>
        </w:rPr>
        <w:t>Education Trust of Alaska Financial Statements</w:t>
      </w:r>
    </w:p>
    <w:p w:rsidR="00600AAB" w:rsidRDefault="00460CE9" w:rsidP="0090220B">
      <w:pPr>
        <w:ind w:left="1620" w:hanging="900"/>
        <w:jc w:val="both"/>
        <w:rPr>
          <w:b/>
          <w:szCs w:val="24"/>
        </w:rPr>
      </w:pPr>
      <w:r>
        <w:rPr>
          <w:b/>
          <w:szCs w:val="24"/>
        </w:rPr>
        <w:t>XVI</w:t>
      </w:r>
      <w:r w:rsidR="00600AAB">
        <w:rPr>
          <w:b/>
          <w:szCs w:val="24"/>
        </w:rPr>
        <w:t>.</w:t>
      </w:r>
      <w:r w:rsidR="00600AAB">
        <w:rPr>
          <w:b/>
          <w:szCs w:val="24"/>
        </w:rPr>
        <w:tab/>
      </w:r>
      <w:r w:rsidR="00E2059E">
        <w:rPr>
          <w:b/>
          <w:szCs w:val="24"/>
        </w:rPr>
        <w:t xml:space="preserve">Joint </w:t>
      </w:r>
      <w:r w:rsidR="00600AAB">
        <w:rPr>
          <w:b/>
          <w:szCs w:val="24"/>
        </w:rPr>
        <w:t xml:space="preserve">Meeting with </w:t>
      </w:r>
      <w:r w:rsidR="00E2059E">
        <w:rPr>
          <w:b/>
          <w:szCs w:val="24"/>
        </w:rPr>
        <w:t xml:space="preserve">the </w:t>
      </w:r>
      <w:r w:rsidR="00600AAB">
        <w:rPr>
          <w:b/>
          <w:szCs w:val="24"/>
        </w:rPr>
        <w:t>Anchorage School Board</w:t>
      </w:r>
    </w:p>
    <w:p w:rsidR="008C7670" w:rsidRDefault="001C01E9" w:rsidP="0090220B">
      <w:pPr>
        <w:ind w:left="1620" w:hanging="900"/>
        <w:jc w:val="both"/>
        <w:rPr>
          <w:b/>
          <w:szCs w:val="24"/>
        </w:rPr>
      </w:pPr>
      <w:r>
        <w:rPr>
          <w:b/>
          <w:szCs w:val="24"/>
        </w:rPr>
        <w:t>XVI</w:t>
      </w:r>
      <w:r w:rsidR="00460CE9">
        <w:rPr>
          <w:b/>
          <w:szCs w:val="24"/>
        </w:rPr>
        <w:t>I</w:t>
      </w:r>
      <w:r w:rsidR="008C7670">
        <w:rPr>
          <w:b/>
          <w:szCs w:val="24"/>
        </w:rPr>
        <w:t>.</w:t>
      </w:r>
      <w:r w:rsidR="008C7670">
        <w:rPr>
          <w:b/>
          <w:szCs w:val="24"/>
        </w:rPr>
        <w:tab/>
        <w:t>Planning and Development Issues</w:t>
      </w:r>
    </w:p>
    <w:p w:rsidR="008C7670" w:rsidRDefault="008C7670" w:rsidP="008C7670">
      <w:pPr>
        <w:ind w:left="2340" w:hanging="720"/>
        <w:jc w:val="both"/>
        <w:rPr>
          <w:b/>
          <w:szCs w:val="24"/>
        </w:rPr>
      </w:pPr>
      <w:r>
        <w:rPr>
          <w:b/>
          <w:szCs w:val="24"/>
        </w:rPr>
        <w:t>A.</w:t>
      </w:r>
      <w:r>
        <w:rPr>
          <w:b/>
          <w:szCs w:val="24"/>
        </w:rPr>
        <w:tab/>
      </w:r>
      <w:r w:rsidR="00600AAB">
        <w:rPr>
          <w:b/>
          <w:szCs w:val="24"/>
        </w:rPr>
        <w:t xml:space="preserve">Review of </w:t>
      </w:r>
      <w:r w:rsidR="009B7B1C">
        <w:rPr>
          <w:b/>
          <w:szCs w:val="24"/>
        </w:rPr>
        <w:t xml:space="preserve">FY2011 </w:t>
      </w:r>
      <w:r w:rsidR="00600AAB">
        <w:rPr>
          <w:b/>
          <w:szCs w:val="24"/>
        </w:rPr>
        <w:t>University of Alaska Foundation Financial Statements and the Consolidated Fund Statements</w:t>
      </w:r>
    </w:p>
    <w:p w:rsidR="008C7670" w:rsidRDefault="00E2059E" w:rsidP="008C7670">
      <w:pPr>
        <w:ind w:left="2340" w:hanging="720"/>
        <w:jc w:val="both"/>
        <w:rPr>
          <w:b/>
          <w:szCs w:val="24"/>
        </w:rPr>
      </w:pPr>
      <w:r>
        <w:rPr>
          <w:b/>
          <w:szCs w:val="24"/>
        </w:rPr>
        <w:t>B</w:t>
      </w:r>
      <w:r w:rsidR="008C7670">
        <w:rPr>
          <w:b/>
          <w:szCs w:val="24"/>
        </w:rPr>
        <w:t>.</w:t>
      </w:r>
      <w:r w:rsidR="008C7670">
        <w:rPr>
          <w:b/>
          <w:szCs w:val="24"/>
        </w:rPr>
        <w:tab/>
      </w:r>
      <w:r w:rsidR="00600AAB">
        <w:rPr>
          <w:b/>
          <w:szCs w:val="24"/>
        </w:rPr>
        <w:t>Development</w:t>
      </w:r>
      <w:r w:rsidR="008C7670">
        <w:rPr>
          <w:b/>
          <w:szCs w:val="24"/>
        </w:rPr>
        <w:t xml:space="preserve"> Report</w:t>
      </w:r>
    </w:p>
    <w:p w:rsidR="00E2059E" w:rsidRDefault="00E2059E" w:rsidP="008C7670">
      <w:pPr>
        <w:ind w:left="2340" w:hanging="720"/>
        <w:jc w:val="both"/>
        <w:rPr>
          <w:b/>
          <w:szCs w:val="24"/>
        </w:rPr>
      </w:pPr>
      <w:r>
        <w:rPr>
          <w:b/>
          <w:szCs w:val="24"/>
        </w:rPr>
        <w:t>C.</w:t>
      </w:r>
      <w:r>
        <w:rPr>
          <w:b/>
          <w:szCs w:val="24"/>
        </w:rPr>
        <w:tab/>
        <w:t>UA Foundation Report</w:t>
      </w:r>
    </w:p>
    <w:p w:rsidR="00CA44D5" w:rsidRDefault="001C01E9" w:rsidP="0090220B">
      <w:pPr>
        <w:ind w:left="1620" w:hanging="900"/>
        <w:jc w:val="both"/>
        <w:rPr>
          <w:b/>
          <w:szCs w:val="24"/>
        </w:rPr>
      </w:pPr>
      <w:r>
        <w:rPr>
          <w:b/>
          <w:szCs w:val="24"/>
        </w:rPr>
        <w:t>XVIII</w:t>
      </w:r>
      <w:r w:rsidR="00CA44D5">
        <w:rPr>
          <w:b/>
          <w:szCs w:val="24"/>
        </w:rPr>
        <w:t>.</w:t>
      </w:r>
      <w:r w:rsidR="00CA44D5">
        <w:rPr>
          <w:b/>
          <w:szCs w:val="24"/>
        </w:rPr>
        <w:tab/>
        <w:t>Consent Agenda</w:t>
      </w:r>
    </w:p>
    <w:p w:rsidR="00793EFC" w:rsidRDefault="00793EFC" w:rsidP="00793EFC">
      <w:pPr>
        <w:ind w:left="2340" w:hanging="720"/>
        <w:jc w:val="both"/>
        <w:rPr>
          <w:b/>
          <w:bCs w:val="0"/>
        </w:rPr>
      </w:pPr>
      <w:r w:rsidRPr="004B4348">
        <w:rPr>
          <w:b/>
          <w:bCs w:val="0"/>
        </w:rPr>
        <w:t>A.</w:t>
      </w:r>
      <w:r w:rsidRPr="004B4348">
        <w:rPr>
          <w:b/>
          <w:bCs w:val="0"/>
        </w:rPr>
        <w:tab/>
        <w:t>Academic and Student Affairs Committee</w:t>
      </w:r>
    </w:p>
    <w:p w:rsidR="00594DD9" w:rsidRDefault="006D1935" w:rsidP="00594DD9">
      <w:pPr>
        <w:ind w:left="3240" w:hanging="900"/>
        <w:jc w:val="both"/>
        <w:rPr>
          <w:b/>
        </w:rPr>
      </w:pPr>
      <w:r w:rsidRPr="006D1935">
        <w:rPr>
          <w:b/>
        </w:rPr>
        <w:t>1.</w:t>
      </w:r>
      <w:r w:rsidRPr="006D1935">
        <w:rPr>
          <w:b/>
        </w:rPr>
        <w:tab/>
      </w:r>
      <w:r w:rsidR="00594DD9">
        <w:rPr>
          <w:b/>
        </w:rPr>
        <w:t>Approval of Renaming of UAF Fisheries Industrial Technology Center to SFOS Kodiak Seafood and Marine Science Center</w:t>
      </w:r>
    </w:p>
    <w:p w:rsidR="00793EFC" w:rsidRDefault="00FF2922" w:rsidP="00793EFC">
      <w:pPr>
        <w:ind w:left="2340" w:hanging="720"/>
        <w:jc w:val="both"/>
        <w:rPr>
          <w:b/>
          <w:bCs w:val="0"/>
        </w:rPr>
      </w:pPr>
      <w:r>
        <w:rPr>
          <w:b/>
          <w:bCs w:val="0"/>
        </w:rPr>
        <w:t>B</w:t>
      </w:r>
      <w:r w:rsidR="00793EFC" w:rsidRPr="004B4348">
        <w:rPr>
          <w:b/>
          <w:bCs w:val="0"/>
        </w:rPr>
        <w:t>.</w:t>
      </w:r>
      <w:r w:rsidR="00793EFC" w:rsidRPr="004B4348">
        <w:rPr>
          <w:b/>
          <w:bCs w:val="0"/>
        </w:rPr>
        <w:tab/>
        <w:t>Facilities and Land Management Committee</w:t>
      </w:r>
    </w:p>
    <w:p w:rsidR="00955667" w:rsidRDefault="00485879" w:rsidP="00955667">
      <w:pPr>
        <w:ind w:left="3060" w:hanging="720"/>
        <w:jc w:val="both"/>
        <w:rPr>
          <w:b/>
          <w:bCs w:val="0"/>
        </w:rPr>
      </w:pPr>
      <w:r w:rsidRPr="00485879">
        <w:rPr>
          <w:b/>
          <w:bCs w:val="0"/>
        </w:rPr>
        <w:t>1.</w:t>
      </w:r>
      <w:r w:rsidRPr="00485879">
        <w:rPr>
          <w:b/>
          <w:bCs w:val="0"/>
        </w:rPr>
        <w:tab/>
      </w:r>
      <w:r w:rsidR="00955667">
        <w:rPr>
          <w:b/>
        </w:rPr>
        <w:t xml:space="preserve">Formal Project Approval for the </w:t>
      </w:r>
      <w:r w:rsidR="00955667" w:rsidRPr="00FD4589">
        <w:rPr>
          <w:b/>
        </w:rPr>
        <w:t>University of Alaska</w:t>
      </w:r>
      <w:r w:rsidR="00955667">
        <w:rPr>
          <w:b/>
        </w:rPr>
        <w:t xml:space="preserve"> Anchorage Beatrice McDonald Hall Renovations</w:t>
      </w:r>
    </w:p>
    <w:p w:rsidR="00955667" w:rsidRPr="00B6503A" w:rsidRDefault="00955667" w:rsidP="00955667">
      <w:pPr>
        <w:pStyle w:val="ListParagraph"/>
        <w:tabs>
          <w:tab w:val="right" w:pos="9360"/>
        </w:tabs>
        <w:ind w:left="3060" w:hanging="720"/>
        <w:jc w:val="both"/>
        <w:rPr>
          <w:b/>
          <w:bCs/>
        </w:rPr>
      </w:pPr>
      <w:r>
        <w:rPr>
          <w:b/>
        </w:rPr>
        <w:t>2.</w:t>
      </w:r>
      <w:r>
        <w:rPr>
          <w:b/>
        </w:rPr>
        <w:tab/>
      </w:r>
      <w:r w:rsidRPr="00B6503A">
        <w:rPr>
          <w:b/>
        </w:rPr>
        <w:t>Authorization to Purchase Hangar Facility Located at the Fairbanks International Airport and to Enter into a Long-Term Land Lease with the State of Alaska</w:t>
      </w:r>
    </w:p>
    <w:p w:rsidR="0090220B" w:rsidRPr="004B4348" w:rsidRDefault="004040FC" w:rsidP="00955667">
      <w:pPr>
        <w:pStyle w:val="ListParagraph"/>
        <w:tabs>
          <w:tab w:val="right" w:pos="9360"/>
        </w:tabs>
        <w:ind w:left="1620" w:hanging="900"/>
        <w:jc w:val="both"/>
        <w:rPr>
          <w:b/>
          <w:bCs/>
        </w:rPr>
      </w:pPr>
      <w:r w:rsidRPr="004B4348">
        <w:rPr>
          <w:b/>
          <w:bCs/>
        </w:rPr>
        <w:t>X</w:t>
      </w:r>
      <w:r w:rsidR="001C01E9">
        <w:rPr>
          <w:b/>
          <w:bCs/>
        </w:rPr>
        <w:t>I</w:t>
      </w:r>
      <w:r w:rsidR="00BE7D34">
        <w:rPr>
          <w:b/>
          <w:bCs/>
        </w:rPr>
        <w:t>X</w:t>
      </w:r>
      <w:r w:rsidR="0090220B" w:rsidRPr="004B4348">
        <w:rPr>
          <w:b/>
          <w:bCs/>
        </w:rPr>
        <w:t>.</w:t>
      </w:r>
      <w:r w:rsidR="0090220B" w:rsidRPr="004B4348">
        <w:rPr>
          <w:b/>
          <w:bCs/>
        </w:rPr>
        <w:tab/>
        <w:t>New Business and Committee Reports</w:t>
      </w:r>
    </w:p>
    <w:p w:rsidR="00066D0A" w:rsidRPr="004B4348" w:rsidRDefault="00066D0A" w:rsidP="00066D0A">
      <w:pPr>
        <w:ind w:left="2340" w:hanging="720"/>
        <w:jc w:val="both"/>
        <w:rPr>
          <w:b/>
          <w:bCs w:val="0"/>
        </w:rPr>
      </w:pPr>
      <w:r w:rsidRPr="004B4348">
        <w:rPr>
          <w:b/>
          <w:bCs w:val="0"/>
        </w:rPr>
        <w:t>A.</w:t>
      </w:r>
      <w:r w:rsidRPr="004B4348">
        <w:rPr>
          <w:b/>
          <w:bCs w:val="0"/>
        </w:rPr>
        <w:tab/>
        <w:t>Academic and Student Affairs Committee</w:t>
      </w:r>
    </w:p>
    <w:p w:rsidR="00066D0A" w:rsidRPr="004B4348" w:rsidRDefault="00066D0A" w:rsidP="00066D0A">
      <w:pPr>
        <w:ind w:left="2340" w:hanging="720"/>
        <w:jc w:val="both"/>
        <w:rPr>
          <w:b/>
          <w:bCs w:val="0"/>
        </w:rPr>
      </w:pPr>
      <w:r w:rsidRPr="004B4348">
        <w:rPr>
          <w:b/>
          <w:bCs w:val="0"/>
        </w:rPr>
        <w:t>B.</w:t>
      </w:r>
      <w:r w:rsidRPr="004B4348">
        <w:rPr>
          <w:b/>
          <w:bCs w:val="0"/>
        </w:rPr>
        <w:tab/>
        <w:t>Audit Committee</w:t>
      </w:r>
    </w:p>
    <w:p w:rsidR="00066D0A" w:rsidRDefault="00066D0A" w:rsidP="00066D0A">
      <w:pPr>
        <w:ind w:left="2340" w:hanging="720"/>
        <w:jc w:val="both"/>
        <w:rPr>
          <w:b/>
          <w:bCs w:val="0"/>
        </w:rPr>
      </w:pPr>
      <w:r w:rsidRPr="004B4348">
        <w:rPr>
          <w:b/>
          <w:bCs w:val="0"/>
        </w:rPr>
        <w:t>C.</w:t>
      </w:r>
      <w:r w:rsidRPr="004B4348">
        <w:rPr>
          <w:b/>
          <w:bCs w:val="0"/>
        </w:rPr>
        <w:tab/>
        <w:t>Facilities and Land Management Committee</w:t>
      </w:r>
    </w:p>
    <w:p w:rsidR="00FF2922" w:rsidRDefault="001C01E9" w:rsidP="00600AAB">
      <w:pPr>
        <w:ind w:left="1620" w:hanging="900"/>
        <w:jc w:val="both"/>
        <w:rPr>
          <w:b/>
          <w:bCs w:val="0"/>
        </w:rPr>
      </w:pPr>
      <w:r>
        <w:rPr>
          <w:b/>
          <w:bCs w:val="0"/>
        </w:rPr>
        <w:t>XX</w:t>
      </w:r>
      <w:r w:rsidR="00FF2922">
        <w:rPr>
          <w:b/>
          <w:bCs w:val="0"/>
        </w:rPr>
        <w:t>.</w:t>
      </w:r>
      <w:r w:rsidR="00FF2922">
        <w:rPr>
          <w:b/>
          <w:bCs w:val="0"/>
        </w:rPr>
        <w:tab/>
        <w:t>Election of Board of Regents’ Officers</w:t>
      </w:r>
    </w:p>
    <w:p w:rsidR="00FF2922" w:rsidRDefault="001C01E9" w:rsidP="00FF2922">
      <w:pPr>
        <w:ind w:left="1620" w:hanging="900"/>
        <w:jc w:val="both"/>
        <w:rPr>
          <w:b/>
          <w:szCs w:val="24"/>
        </w:rPr>
      </w:pPr>
      <w:r>
        <w:rPr>
          <w:b/>
          <w:szCs w:val="24"/>
        </w:rPr>
        <w:t>XX</w:t>
      </w:r>
      <w:r w:rsidR="00FF2922">
        <w:rPr>
          <w:b/>
          <w:szCs w:val="24"/>
        </w:rPr>
        <w:t>I.</w:t>
      </w:r>
      <w:r w:rsidR="00FF2922">
        <w:rPr>
          <w:b/>
          <w:szCs w:val="24"/>
        </w:rPr>
        <w:tab/>
        <w:t>Approval of Revisions to the Industrial Security Resolution</w:t>
      </w:r>
    </w:p>
    <w:p w:rsidR="00FF2922" w:rsidRDefault="001C01E9" w:rsidP="00600AAB">
      <w:pPr>
        <w:ind w:left="1620" w:hanging="900"/>
        <w:jc w:val="both"/>
        <w:rPr>
          <w:b/>
          <w:bCs w:val="0"/>
        </w:rPr>
      </w:pPr>
      <w:r>
        <w:rPr>
          <w:b/>
          <w:bCs w:val="0"/>
        </w:rPr>
        <w:lastRenderedPageBreak/>
        <w:t>XXI</w:t>
      </w:r>
      <w:r w:rsidR="00460CE9">
        <w:rPr>
          <w:b/>
          <w:bCs w:val="0"/>
        </w:rPr>
        <w:t>I</w:t>
      </w:r>
      <w:r w:rsidR="00600AAB">
        <w:rPr>
          <w:b/>
          <w:bCs w:val="0"/>
        </w:rPr>
        <w:t>.</w:t>
      </w:r>
      <w:r w:rsidR="00FF2922">
        <w:rPr>
          <w:b/>
          <w:bCs w:val="0"/>
        </w:rPr>
        <w:tab/>
        <w:t>Approval of Revisions to Corporate Authority Resolution</w:t>
      </w:r>
    </w:p>
    <w:p w:rsidR="008678B3" w:rsidRPr="004B4348" w:rsidRDefault="00401FDD" w:rsidP="005E7776">
      <w:pPr>
        <w:pStyle w:val="Heading7"/>
        <w:ind w:left="1620" w:hanging="900"/>
        <w:rPr>
          <w:rFonts w:ascii="Times New Roman" w:hAnsi="Times New Roman"/>
          <w:sz w:val="24"/>
        </w:rPr>
      </w:pPr>
      <w:r w:rsidRPr="004B4348">
        <w:rPr>
          <w:rFonts w:ascii="Times New Roman" w:hAnsi="Times New Roman"/>
          <w:sz w:val="24"/>
        </w:rPr>
        <w:t>X</w:t>
      </w:r>
      <w:r w:rsidR="0022179D">
        <w:rPr>
          <w:rFonts w:ascii="Times New Roman" w:hAnsi="Times New Roman"/>
          <w:sz w:val="24"/>
        </w:rPr>
        <w:t>X</w:t>
      </w:r>
      <w:r w:rsidR="00460CE9">
        <w:rPr>
          <w:rFonts w:ascii="Times New Roman" w:hAnsi="Times New Roman"/>
          <w:sz w:val="24"/>
        </w:rPr>
        <w:t>I</w:t>
      </w:r>
      <w:r w:rsidR="001C01E9">
        <w:rPr>
          <w:rFonts w:ascii="Times New Roman" w:hAnsi="Times New Roman"/>
          <w:sz w:val="24"/>
        </w:rPr>
        <w:t>II</w:t>
      </w:r>
      <w:r w:rsidR="008678B3" w:rsidRPr="004B4348">
        <w:rPr>
          <w:rFonts w:ascii="Times New Roman" w:hAnsi="Times New Roman"/>
          <w:sz w:val="24"/>
        </w:rPr>
        <w:t>.</w:t>
      </w:r>
      <w:r w:rsidR="008678B3" w:rsidRPr="004B4348">
        <w:rPr>
          <w:rFonts w:ascii="Times New Roman" w:hAnsi="Times New Roman"/>
          <w:sz w:val="24"/>
        </w:rPr>
        <w:tab/>
      </w:r>
      <w:smartTag w:uri="urn:schemas-microsoft-com:office:smarttags" w:element="City">
        <w:smartTag w:uri="urn:schemas-microsoft-com:office:smarttags" w:element="State">
          <w:r w:rsidR="008678B3" w:rsidRPr="004B4348">
            <w:rPr>
              <w:rFonts w:ascii="Times New Roman" w:hAnsi="Times New Roman"/>
              <w:sz w:val="24"/>
            </w:rPr>
            <w:t>Alaska</w:t>
          </w:r>
        </w:smartTag>
      </w:smartTag>
      <w:r w:rsidR="008678B3" w:rsidRPr="004B4348">
        <w:rPr>
          <w:rFonts w:ascii="Times New Roman" w:hAnsi="Times New Roman"/>
          <w:sz w:val="24"/>
        </w:rPr>
        <w:t xml:space="preserve"> Commission on Postsecondary Education Report</w:t>
      </w:r>
    </w:p>
    <w:p w:rsidR="00401FDD" w:rsidRPr="004B4348" w:rsidRDefault="00BE7D34" w:rsidP="005E7776">
      <w:pPr>
        <w:ind w:left="1620" w:hanging="900"/>
        <w:rPr>
          <w:b/>
        </w:rPr>
      </w:pPr>
      <w:r>
        <w:rPr>
          <w:b/>
        </w:rPr>
        <w:t>XX</w:t>
      </w:r>
      <w:r w:rsidR="001C01E9">
        <w:rPr>
          <w:b/>
        </w:rPr>
        <w:t>I</w:t>
      </w:r>
      <w:r w:rsidR="00AA3E53">
        <w:rPr>
          <w:b/>
        </w:rPr>
        <w:t>V</w:t>
      </w:r>
      <w:r w:rsidR="00401FDD" w:rsidRPr="004B4348">
        <w:rPr>
          <w:b/>
        </w:rPr>
        <w:t>.</w:t>
      </w:r>
      <w:r w:rsidR="00401FDD" w:rsidRPr="004B4348">
        <w:rPr>
          <w:b/>
        </w:rPr>
        <w:tab/>
        <w:t>UA Athletics Report</w:t>
      </w:r>
    </w:p>
    <w:p w:rsidR="008678B3" w:rsidRPr="004B4348" w:rsidRDefault="00B448CD" w:rsidP="005E7776">
      <w:pPr>
        <w:pStyle w:val="Heading8"/>
        <w:ind w:left="1620" w:hanging="900"/>
        <w:rPr>
          <w:rFonts w:ascii="Times New Roman" w:hAnsi="Times New Roman"/>
          <w:sz w:val="24"/>
        </w:rPr>
      </w:pPr>
      <w:r>
        <w:rPr>
          <w:rFonts w:ascii="Times New Roman" w:hAnsi="Times New Roman"/>
          <w:sz w:val="24"/>
        </w:rPr>
        <w:t>X</w:t>
      </w:r>
      <w:r w:rsidR="00500819">
        <w:rPr>
          <w:rFonts w:ascii="Times New Roman" w:hAnsi="Times New Roman"/>
          <w:sz w:val="24"/>
        </w:rPr>
        <w:t>X</w:t>
      </w:r>
      <w:r w:rsidR="00600AAB">
        <w:rPr>
          <w:rFonts w:ascii="Times New Roman" w:hAnsi="Times New Roman"/>
          <w:sz w:val="24"/>
        </w:rPr>
        <w:t>V</w:t>
      </w:r>
      <w:r w:rsidR="008678B3" w:rsidRPr="004B4348">
        <w:rPr>
          <w:rFonts w:ascii="Times New Roman" w:hAnsi="Times New Roman"/>
          <w:sz w:val="24"/>
        </w:rPr>
        <w:t>.</w:t>
      </w:r>
      <w:r w:rsidR="008678B3" w:rsidRPr="004B4348">
        <w:rPr>
          <w:rFonts w:ascii="Times New Roman" w:hAnsi="Times New Roman"/>
          <w:sz w:val="24"/>
        </w:rPr>
        <w:tab/>
        <w:t>Future Agenda Items</w:t>
      </w:r>
    </w:p>
    <w:p w:rsidR="008678B3" w:rsidRDefault="00227561" w:rsidP="005E7776">
      <w:pPr>
        <w:ind w:left="1620" w:hanging="900"/>
        <w:rPr>
          <w:b/>
        </w:rPr>
      </w:pPr>
      <w:r>
        <w:rPr>
          <w:b/>
        </w:rPr>
        <w:t>X</w:t>
      </w:r>
      <w:r w:rsidR="00BE7D34">
        <w:rPr>
          <w:b/>
        </w:rPr>
        <w:t>X</w:t>
      </w:r>
      <w:r w:rsidR="00460CE9">
        <w:rPr>
          <w:b/>
        </w:rPr>
        <w:t>VI</w:t>
      </w:r>
      <w:r w:rsidR="008678B3" w:rsidRPr="004B4348">
        <w:rPr>
          <w:b/>
        </w:rPr>
        <w:t>.</w:t>
      </w:r>
      <w:r w:rsidR="008678B3" w:rsidRPr="004B4348">
        <w:rPr>
          <w:b/>
        </w:rPr>
        <w:tab/>
        <w:t>Board of Regents' Comments</w:t>
      </w:r>
    </w:p>
    <w:p w:rsidR="00082F0F" w:rsidRDefault="00082F0F" w:rsidP="00082F0F">
      <w:pPr>
        <w:ind w:left="1620" w:hanging="1080"/>
        <w:rPr>
          <w:b/>
        </w:rPr>
      </w:pPr>
      <w:r>
        <w:rPr>
          <w:b/>
        </w:rPr>
        <w:t>*XXVI.A.</w:t>
      </w:r>
      <w:r>
        <w:rPr>
          <w:b/>
        </w:rPr>
        <w:tab/>
        <w:t>Executive Session regarding Organizational Matters (added)</w:t>
      </w:r>
    </w:p>
    <w:p w:rsidR="008678B3" w:rsidRPr="004B4348" w:rsidRDefault="00302E66" w:rsidP="005E7776">
      <w:pPr>
        <w:pStyle w:val="Heading7"/>
        <w:ind w:left="1620" w:hanging="900"/>
        <w:rPr>
          <w:rFonts w:ascii="Times New Roman" w:hAnsi="Times New Roman"/>
          <w:sz w:val="24"/>
        </w:rPr>
      </w:pPr>
      <w:r>
        <w:rPr>
          <w:rFonts w:ascii="Times New Roman" w:hAnsi="Times New Roman"/>
          <w:sz w:val="24"/>
        </w:rPr>
        <w:t>X</w:t>
      </w:r>
      <w:r w:rsidR="004368B7">
        <w:rPr>
          <w:rFonts w:ascii="Times New Roman" w:hAnsi="Times New Roman"/>
          <w:sz w:val="24"/>
        </w:rPr>
        <w:t>X</w:t>
      </w:r>
      <w:r w:rsidR="001C01E9">
        <w:rPr>
          <w:rFonts w:ascii="Times New Roman" w:hAnsi="Times New Roman"/>
          <w:sz w:val="24"/>
        </w:rPr>
        <w:t>VI</w:t>
      </w:r>
      <w:r w:rsidR="00460CE9">
        <w:rPr>
          <w:rFonts w:ascii="Times New Roman" w:hAnsi="Times New Roman"/>
          <w:sz w:val="24"/>
        </w:rPr>
        <w:t>I</w:t>
      </w:r>
      <w:r w:rsidR="008678B3" w:rsidRPr="004B4348">
        <w:rPr>
          <w:rFonts w:ascii="Times New Roman" w:hAnsi="Times New Roman"/>
          <w:sz w:val="24"/>
        </w:rPr>
        <w:t>.</w:t>
      </w:r>
      <w:r w:rsidR="008678B3" w:rsidRPr="004B4348">
        <w:rPr>
          <w:rFonts w:ascii="Times New Roman" w:hAnsi="Times New Roman"/>
          <w:sz w:val="24"/>
        </w:rPr>
        <w:tab/>
        <w:t>Adjourn</w:t>
      </w:r>
    </w:p>
    <w:p w:rsidR="008678B3" w:rsidRPr="004B4348" w:rsidRDefault="008678B3" w:rsidP="005445A5">
      <w:pPr>
        <w:jc w:val="both"/>
        <w:rPr>
          <w:bCs w:val="0"/>
        </w:rPr>
      </w:pPr>
    </w:p>
    <w:p w:rsidR="008678B3" w:rsidRPr="004B4348" w:rsidRDefault="008678B3">
      <w:pPr>
        <w:tabs>
          <w:tab w:val="left" w:pos="720"/>
          <w:tab w:val="left" w:pos="1440"/>
          <w:tab w:val="left" w:pos="1800"/>
        </w:tabs>
        <w:jc w:val="both"/>
        <w:rPr>
          <w:b/>
        </w:rPr>
      </w:pPr>
      <w:r w:rsidRPr="004B4348">
        <w:rPr>
          <w:b/>
        </w:rPr>
        <w:tab/>
        <w:t>Thi</w:t>
      </w:r>
      <w:r w:rsidR="00B83411" w:rsidRPr="004B4348">
        <w:rPr>
          <w:b/>
        </w:rPr>
        <w:t xml:space="preserve">s motion is effective </w:t>
      </w:r>
      <w:r w:rsidR="00600AAB">
        <w:rPr>
          <w:b/>
        </w:rPr>
        <w:t>December 8</w:t>
      </w:r>
      <w:r w:rsidR="00CA44D5">
        <w:rPr>
          <w:b/>
        </w:rPr>
        <w:t>, 2011</w:t>
      </w:r>
      <w:r w:rsidRPr="004B4348">
        <w:rPr>
          <w:b/>
        </w:rPr>
        <w:t>."</w:t>
      </w:r>
    </w:p>
    <w:p w:rsidR="008678B3" w:rsidRDefault="008678B3">
      <w:pPr>
        <w:pStyle w:val="Footer"/>
        <w:tabs>
          <w:tab w:val="clear" w:pos="4320"/>
          <w:tab w:val="clear" w:pos="8640"/>
        </w:tabs>
      </w:pPr>
    </w:p>
    <w:p w:rsidR="004368B7" w:rsidRDefault="00687784" w:rsidP="004368B7">
      <w:pPr>
        <w:ind w:left="720" w:hanging="720"/>
        <w:rPr>
          <w:b/>
          <w:bCs w:val="0"/>
        </w:rPr>
      </w:pPr>
      <w:r>
        <w:rPr>
          <w:b/>
          <w:bCs w:val="0"/>
        </w:rPr>
        <w:t>III</w:t>
      </w:r>
      <w:r w:rsidR="004368B7">
        <w:rPr>
          <w:b/>
          <w:bCs w:val="0"/>
        </w:rPr>
        <w:t>.</w:t>
      </w:r>
      <w:r w:rsidR="004368B7">
        <w:rPr>
          <w:b/>
          <w:bCs w:val="0"/>
        </w:rPr>
        <w:tab/>
      </w:r>
      <w:r w:rsidR="004368B7" w:rsidRPr="004368B7">
        <w:rPr>
          <w:b/>
          <w:bCs w:val="0"/>
          <w:u w:val="single"/>
        </w:rPr>
        <w:t>Approval of Minutes</w:t>
      </w:r>
    </w:p>
    <w:p w:rsidR="004368B7" w:rsidRPr="00CC7884" w:rsidRDefault="004368B7" w:rsidP="00191AB4">
      <w:pPr>
        <w:pStyle w:val="NoSpacing"/>
        <w:rPr>
          <w:rFonts w:ascii="Times New Roman" w:hAnsi="Times New Roman"/>
          <w:sz w:val="24"/>
          <w:szCs w:val="24"/>
        </w:rPr>
      </w:pPr>
    </w:p>
    <w:p w:rsidR="00CC7884" w:rsidRPr="00CC7884" w:rsidRDefault="00CC7884" w:rsidP="00997AF7">
      <w:pPr>
        <w:pStyle w:val="NoSpacing"/>
        <w:ind w:left="720"/>
        <w:jc w:val="both"/>
        <w:rPr>
          <w:rFonts w:ascii="Times New Roman" w:hAnsi="Times New Roman"/>
          <w:sz w:val="24"/>
          <w:szCs w:val="24"/>
        </w:rPr>
      </w:pPr>
      <w:r w:rsidRPr="00CC7884">
        <w:rPr>
          <w:rFonts w:ascii="Times New Roman" w:hAnsi="Times New Roman"/>
          <w:sz w:val="24"/>
          <w:szCs w:val="24"/>
        </w:rPr>
        <w:t>Regent</w:t>
      </w:r>
      <w:r w:rsidR="00196097">
        <w:rPr>
          <w:rFonts w:ascii="Times New Roman" w:hAnsi="Times New Roman"/>
          <w:sz w:val="24"/>
          <w:szCs w:val="24"/>
        </w:rPr>
        <w:t xml:space="preserve"> Wickersham moved, seconded by Regent Martin, and passed with no objection that:</w:t>
      </w:r>
    </w:p>
    <w:p w:rsidR="00CC7884" w:rsidRPr="00CC7884" w:rsidRDefault="00CC7884" w:rsidP="00191AB4">
      <w:pPr>
        <w:pStyle w:val="NoSpacing"/>
        <w:rPr>
          <w:rFonts w:ascii="Times New Roman" w:hAnsi="Times New Roman"/>
          <w:sz w:val="24"/>
          <w:szCs w:val="24"/>
        </w:rPr>
      </w:pPr>
    </w:p>
    <w:p w:rsidR="004368B7" w:rsidRPr="004B4348" w:rsidRDefault="00196097" w:rsidP="004368B7">
      <w:pPr>
        <w:ind w:left="720"/>
        <w:jc w:val="both"/>
        <w:rPr>
          <w:b/>
          <w:u w:val="single"/>
        </w:rPr>
      </w:pPr>
      <w:r>
        <w:rPr>
          <w:b/>
          <w:u w:val="single"/>
        </w:rPr>
        <w:t>PASSED</w:t>
      </w:r>
    </w:p>
    <w:p w:rsidR="004368B7" w:rsidRDefault="004368B7" w:rsidP="004368B7">
      <w:pPr>
        <w:ind w:left="720"/>
        <w:jc w:val="both"/>
        <w:rPr>
          <w:b/>
        </w:rPr>
      </w:pPr>
      <w:r w:rsidRPr="004B4348">
        <w:rPr>
          <w:b/>
        </w:rPr>
        <w:t xml:space="preserve">"The Board of Regents approves the minutes of its </w:t>
      </w:r>
      <w:r w:rsidR="00687784">
        <w:rPr>
          <w:b/>
        </w:rPr>
        <w:t>regular</w:t>
      </w:r>
      <w:r w:rsidRPr="004B4348">
        <w:rPr>
          <w:b/>
        </w:rPr>
        <w:t xml:space="preserve"> meeting of </w:t>
      </w:r>
      <w:r w:rsidR="00600AAB">
        <w:rPr>
          <w:b/>
        </w:rPr>
        <w:t>September 22-23</w:t>
      </w:r>
      <w:r w:rsidR="00F14EF7">
        <w:rPr>
          <w:b/>
        </w:rPr>
        <w:t>, 2011</w:t>
      </w:r>
      <w:r w:rsidRPr="004B4348">
        <w:rPr>
          <w:b/>
        </w:rPr>
        <w:t xml:space="preserve"> as presented.  This motion is effective </w:t>
      </w:r>
      <w:r w:rsidR="00600AAB">
        <w:rPr>
          <w:b/>
        </w:rPr>
        <w:t>December 8</w:t>
      </w:r>
      <w:r w:rsidR="00F14EF7">
        <w:rPr>
          <w:b/>
        </w:rPr>
        <w:t>, 2011</w:t>
      </w:r>
      <w:r w:rsidRPr="004B4348">
        <w:rPr>
          <w:b/>
        </w:rPr>
        <w:t>."</w:t>
      </w:r>
    </w:p>
    <w:p w:rsidR="00684447" w:rsidRPr="00196097" w:rsidRDefault="00684447" w:rsidP="004368B7">
      <w:pPr>
        <w:ind w:left="720"/>
        <w:jc w:val="both"/>
        <w:rPr>
          <w:b/>
          <w:szCs w:val="24"/>
        </w:rPr>
      </w:pPr>
    </w:p>
    <w:p w:rsidR="00196097" w:rsidRPr="00196097" w:rsidRDefault="00196097" w:rsidP="004368B7">
      <w:pPr>
        <w:ind w:left="720"/>
        <w:jc w:val="both"/>
        <w:rPr>
          <w:szCs w:val="24"/>
        </w:rPr>
      </w:pPr>
      <w:r>
        <w:rPr>
          <w:szCs w:val="24"/>
        </w:rPr>
        <w:t>Regent Powers moved, seconded by Regent Fisher, and passed with no objection that:</w:t>
      </w:r>
    </w:p>
    <w:p w:rsidR="00196097" w:rsidRPr="00196097" w:rsidRDefault="00196097" w:rsidP="004368B7">
      <w:pPr>
        <w:ind w:left="720"/>
        <w:jc w:val="both"/>
        <w:rPr>
          <w:b/>
          <w:szCs w:val="24"/>
        </w:rPr>
      </w:pPr>
    </w:p>
    <w:p w:rsidR="00E13CEE" w:rsidRPr="004B4348" w:rsidRDefault="00196097" w:rsidP="00E13CEE">
      <w:pPr>
        <w:ind w:left="720"/>
        <w:jc w:val="both"/>
        <w:rPr>
          <w:b/>
          <w:u w:val="single"/>
        </w:rPr>
      </w:pPr>
      <w:r>
        <w:rPr>
          <w:b/>
          <w:u w:val="single"/>
        </w:rPr>
        <w:t>PASSED</w:t>
      </w:r>
    </w:p>
    <w:p w:rsidR="00E13CEE" w:rsidRDefault="00E13CEE" w:rsidP="00E13CEE">
      <w:pPr>
        <w:ind w:left="720"/>
        <w:jc w:val="both"/>
        <w:rPr>
          <w:b/>
        </w:rPr>
      </w:pPr>
      <w:r w:rsidRPr="004B4348">
        <w:rPr>
          <w:b/>
        </w:rPr>
        <w:t xml:space="preserve">"The Board of Regents approves the minutes of its </w:t>
      </w:r>
      <w:r w:rsidR="00600AAB">
        <w:rPr>
          <w:b/>
        </w:rPr>
        <w:t>regular</w:t>
      </w:r>
      <w:r w:rsidR="00F14EF7">
        <w:rPr>
          <w:b/>
        </w:rPr>
        <w:t xml:space="preserve"> meeting</w:t>
      </w:r>
      <w:r w:rsidRPr="004B4348">
        <w:rPr>
          <w:b/>
        </w:rPr>
        <w:t xml:space="preserve"> of </w:t>
      </w:r>
      <w:r w:rsidR="00600AAB">
        <w:rPr>
          <w:b/>
        </w:rPr>
        <w:t>November 2</w:t>
      </w:r>
      <w:r w:rsidR="00F14EF7">
        <w:rPr>
          <w:b/>
        </w:rPr>
        <w:t>, 2011</w:t>
      </w:r>
      <w:r w:rsidRPr="004B4348">
        <w:rPr>
          <w:b/>
        </w:rPr>
        <w:t xml:space="preserve"> as presented.  This motion is effective </w:t>
      </w:r>
      <w:r w:rsidR="00600AAB">
        <w:rPr>
          <w:b/>
        </w:rPr>
        <w:t>December 8</w:t>
      </w:r>
      <w:r w:rsidR="00F14EF7">
        <w:rPr>
          <w:b/>
        </w:rPr>
        <w:t>, 2011</w:t>
      </w:r>
      <w:r w:rsidRPr="004B4348">
        <w:rPr>
          <w:b/>
        </w:rPr>
        <w:t>."</w:t>
      </w:r>
    </w:p>
    <w:p w:rsidR="00600AAB" w:rsidRDefault="00600AAB" w:rsidP="00191AB4">
      <w:pPr>
        <w:ind w:left="720" w:hanging="720"/>
        <w:jc w:val="both"/>
        <w:rPr>
          <w:b/>
          <w:bCs w:val="0"/>
        </w:rPr>
      </w:pPr>
    </w:p>
    <w:p w:rsidR="00687784" w:rsidRDefault="00687784" w:rsidP="00191AB4">
      <w:pPr>
        <w:ind w:left="720" w:hanging="720"/>
        <w:jc w:val="both"/>
        <w:rPr>
          <w:b/>
          <w:bCs w:val="0"/>
        </w:rPr>
      </w:pPr>
      <w:r>
        <w:rPr>
          <w:b/>
          <w:bCs w:val="0"/>
        </w:rPr>
        <w:t>IV.</w:t>
      </w:r>
      <w:r>
        <w:rPr>
          <w:b/>
          <w:bCs w:val="0"/>
        </w:rPr>
        <w:tab/>
      </w:r>
      <w:r w:rsidRPr="00687784">
        <w:rPr>
          <w:b/>
          <w:bCs w:val="0"/>
          <w:u w:val="single"/>
        </w:rPr>
        <w:t>Executive Session</w:t>
      </w:r>
    </w:p>
    <w:p w:rsidR="00687784" w:rsidRDefault="00687784" w:rsidP="00BC300F">
      <w:pPr>
        <w:ind w:left="720"/>
        <w:rPr>
          <w:bCs w:val="0"/>
        </w:rPr>
      </w:pPr>
    </w:p>
    <w:p w:rsidR="005A2009" w:rsidRPr="005A2009" w:rsidRDefault="005A2009" w:rsidP="00B03546">
      <w:pPr>
        <w:ind w:left="720"/>
        <w:jc w:val="both"/>
        <w:rPr>
          <w:bCs w:val="0"/>
          <w:i/>
        </w:rPr>
      </w:pPr>
      <w:r w:rsidRPr="005A2009">
        <w:rPr>
          <w:bCs w:val="0"/>
          <w:i/>
        </w:rPr>
        <w:t xml:space="preserve">Note for the record:  Regent Heckman disclosed that she has a conflict of interest regarding the </w:t>
      </w:r>
      <w:r w:rsidR="001F2FF6">
        <w:rPr>
          <w:bCs w:val="0"/>
          <w:i/>
        </w:rPr>
        <w:t>building a</w:t>
      </w:r>
      <w:r w:rsidRPr="005A2009">
        <w:rPr>
          <w:bCs w:val="0"/>
          <w:i/>
        </w:rPr>
        <w:t>cquisition</w:t>
      </w:r>
      <w:r w:rsidR="001F2FF6">
        <w:rPr>
          <w:bCs w:val="0"/>
          <w:i/>
        </w:rPr>
        <w:t xml:space="preserve"> discussion</w:t>
      </w:r>
      <w:r w:rsidRPr="005A2009">
        <w:rPr>
          <w:bCs w:val="0"/>
          <w:i/>
        </w:rPr>
        <w:t>.  She did not participate and was not present during the discussion of this matter.</w:t>
      </w:r>
    </w:p>
    <w:p w:rsidR="005A2009" w:rsidRPr="00BC300F" w:rsidRDefault="005A2009" w:rsidP="00BC300F">
      <w:pPr>
        <w:ind w:left="720"/>
        <w:rPr>
          <w:bCs w:val="0"/>
        </w:rPr>
      </w:pPr>
    </w:p>
    <w:p w:rsidR="00BC300F" w:rsidRPr="00BC300F" w:rsidRDefault="00BC300F" w:rsidP="00BC300F">
      <w:pPr>
        <w:ind w:left="720"/>
        <w:rPr>
          <w:bCs w:val="0"/>
        </w:rPr>
      </w:pPr>
      <w:r>
        <w:rPr>
          <w:bCs w:val="0"/>
        </w:rPr>
        <w:t>Regent Hughes moved, seconded by Regent Fisher, and passed with no objection that:</w:t>
      </w:r>
    </w:p>
    <w:p w:rsidR="00BC300F" w:rsidRPr="00BC300F" w:rsidRDefault="00BC300F" w:rsidP="00BC300F">
      <w:pPr>
        <w:ind w:left="720"/>
        <w:rPr>
          <w:bCs w:val="0"/>
        </w:rPr>
      </w:pPr>
    </w:p>
    <w:p w:rsidR="00687784" w:rsidRPr="00742A79" w:rsidRDefault="00BC300F" w:rsidP="00742A79">
      <w:pPr>
        <w:ind w:left="720"/>
        <w:rPr>
          <w:b/>
          <w:u w:val="single"/>
        </w:rPr>
      </w:pPr>
      <w:r w:rsidRPr="00742A79">
        <w:rPr>
          <w:b/>
          <w:u w:val="single"/>
        </w:rPr>
        <w:t>PASSED</w:t>
      </w:r>
    </w:p>
    <w:p w:rsidR="00687784" w:rsidRDefault="00687784" w:rsidP="001B4790">
      <w:pPr>
        <w:ind w:left="720"/>
        <w:jc w:val="both"/>
        <w:rPr>
          <w:b/>
        </w:rPr>
      </w:pPr>
      <w:r w:rsidRPr="004B4348">
        <w:rPr>
          <w:b/>
        </w:rPr>
        <w:t>"The Board of Regents goes int</w:t>
      </w:r>
      <w:r w:rsidR="00BC300F">
        <w:rPr>
          <w:b/>
        </w:rPr>
        <w:t>o executive session at 8:04 a.m.</w:t>
      </w:r>
      <w:r w:rsidRPr="004B4348">
        <w:rPr>
          <w:b/>
        </w:rPr>
        <w:t xml:space="preserve"> Alaska Time in accordance with the provisions of AS 44.62.310 to discuss matters the immediate knowledge of which would have an adverse effect on the finances of the university related to</w:t>
      </w:r>
      <w:r w:rsidR="001B4790">
        <w:rPr>
          <w:b/>
        </w:rPr>
        <w:t xml:space="preserve"> litigation</w:t>
      </w:r>
      <w:r w:rsidR="00CA44D5">
        <w:rPr>
          <w:b/>
        </w:rPr>
        <w:t xml:space="preserve">, </w:t>
      </w:r>
      <w:r w:rsidR="00B10A48">
        <w:rPr>
          <w:b/>
        </w:rPr>
        <w:t>labor</w:t>
      </w:r>
      <w:r w:rsidR="00600AAB">
        <w:rPr>
          <w:b/>
        </w:rPr>
        <w:t xml:space="preserve">, and </w:t>
      </w:r>
      <w:r w:rsidR="00356AB3">
        <w:rPr>
          <w:b/>
        </w:rPr>
        <w:t xml:space="preserve">a </w:t>
      </w:r>
      <w:r w:rsidR="00600AAB">
        <w:rPr>
          <w:b/>
        </w:rPr>
        <w:t>building acquisition</w:t>
      </w:r>
      <w:r w:rsidR="00906FFC">
        <w:rPr>
          <w:b/>
        </w:rPr>
        <w:t>, and matters that could affect the reputation or character of a person or persons related to personnel</w:t>
      </w:r>
      <w:r w:rsidR="001B4790">
        <w:rPr>
          <w:b/>
        </w:rPr>
        <w:t xml:space="preserve">.  </w:t>
      </w:r>
      <w:r w:rsidRPr="004B4348">
        <w:rPr>
          <w:b/>
        </w:rPr>
        <w:t xml:space="preserve">The session will include members of the Board of Regents, President </w:t>
      </w:r>
      <w:r w:rsidR="00AF4A3E">
        <w:rPr>
          <w:b/>
        </w:rPr>
        <w:t>Gamble</w:t>
      </w:r>
      <w:r w:rsidRPr="004B4348">
        <w:rPr>
          <w:b/>
        </w:rPr>
        <w:t xml:space="preserve">, General Counsel </w:t>
      </w:r>
      <w:r w:rsidR="00600AAB">
        <w:rPr>
          <w:b/>
        </w:rPr>
        <w:t xml:space="preserve">Hostina, </w:t>
      </w:r>
      <w:r w:rsidRPr="004B4348">
        <w:rPr>
          <w:b/>
        </w:rPr>
        <w:t>and such other university staff members as the president may designate a</w:t>
      </w:r>
      <w:r>
        <w:rPr>
          <w:b/>
        </w:rPr>
        <w:t xml:space="preserve">nd will last </w:t>
      </w:r>
      <w:r w:rsidR="00356AB3">
        <w:rPr>
          <w:b/>
        </w:rPr>
        <w:t xml:space="preserve">approximately </w:t>
      </w:r>
      <w:r w:rsidR="00BC300F">
        <w:rPr>
          <w:b/>
        </w:rPr>
        <w:t>1 ½ hours</w:t>
      </w:r>
      <w:r w:rsidRPr="004B4348">
        <w:rPr>
          <w:b/>
        </w:rPr>
        <w:t xml:space="preserve">.  </w:t>
      </w:r>
      <w:r>
        <w:rPr>
          <w:b/>
        </w:rPr>
        <w:t xml:space="preserve">This motion is effective </w:t>
      </w:r>
      <w:r w:rsidR="00600AAB">
        <w:rPr>
          <w:b/>
        </w:rPr>
        <w:t>December 8</w:t>
      </w:r>
      <w:r w:rsidR="00CA44D5">
        <w:rPr>
          <w:b/>
        </w:rPr>
        <w:t>, 2011</w:t>
      </w:r>
      <w:r>
        <w:rPr>
          <w:b/>
        </w:rPr>
        <w:t>.”</w:t>
      </w:r>
    </w:p>
    <w:p w:rsidR="00356AB3" w:rsidRPr="005B1AC3" w:rsidRDefault="00356AB3" w:rsidP="00687784">
      <w:pPr>
        <w:ind w:left="720"/>
        <w:jc w:val="both"/>
        <w:rPr>
          <w:szCs w:val="24"/>
        </w:rPr>
      </w:pPr>
    </w:p>
    <w:p w:rsidR="00687784" w:rsidRDefault="00687784" w:rsidP="00687784">
      <w:pPr>
        <w:ind w:left="720"/>
        <w:jc w:val="both"/>
        <w:rPr>
          <w:sz w:val="22"/>
          <w:szCs w:val="22"/>
        </w:rPr>
      </w:pPr>
      <w:r w:rsidRPr="004B4348">
        <w:rPr>
          <w:sz w:val="22"/>
          <w:szCs w:val="22"/>
        </w:rPr>
        <w:t xml:space="preserve">The Board of Regents concluded an executive session at </w:t>
      </w:r>
      <w:r w:rsidR="001D6A9D">
        <w:rPr>
          <w:sz w:val="22"/>
          <w:szCs w:val="22"/>
        </w:rPr>
        <w:t>10:21 a.m.</w:t>
      </w:r>
      <w:r w:rsidRPr="004B4348">
        <w:rPr>
          <w:sz w:val="22"/>
          <w:szCs w:val="22"/>
        </w:rPr>
        <w:t xml:space="preserve"> Alaska Time in accordance with AS 44.62.310 discussing matters the immediate knowledge of which would have an adverse </w:t>
      </w:r>
      <w:r w:rsidRPr="004B4348">
        <w:rPr>
          <w:sz w:val="22"/>
          <w:szCs w:val="22"/>
        </w:rPr>
        <w:lastRenderedPageBreak/>
        <w:t>effect on the finances of the university</w:t>
      </w:r>
      <w:r w:rsidR="00906FFC">
        <w:rPr>
          <w:sz w:val="22"/>
          <w:szCs w:val="22"/>
        </w:rPr>
        <w:t xml:space="preserve"> </w:t>
      </w:r>
      <w:r w:rsidR="00906FFC" w:rsidRPr="00906FFC">
        <w:t>and matters that could affect the reputation or character of a person or persons related to personnel</w:t>
      </w:r>
      <w:r w:rsidRPr="00906FFC">
        <w:rPr>
          <w:sz w:val="22"/>
          <w:szCs w:val="22"/>
        </w:rPr>
        <w:t>.</w:t>
      </w:r>
      <w:r w:rsidRPr="004B4348">
        <w:rPr>
          <w:sz w:val="22"/>
          <w:szCs w:val="22"/>
        </w:rPr>
        <w:t xml:space="preserve">  The session included members of the Board of Regents, President </w:t>
      </w:r>
      <w:r w:rsidR="00AF4A3E">
        <w:rPr>
          <w:sz w:val="22"/>
          <w:szCs w:val="22"/>
        </w:rPr>
        <w:t>Gamble</w:t>
      </w:r>
      <w:r w:rsidRPr="004B4348">
        <w:rPr>
          <w:sz w:val="22"/>
          <w:szCs w:val="22"/>
        </w:rPr>
        <w:t>, General Counsel</w:t>
      </w:r>
      <w:r w:rsidR="00600AAB">
        <w:rPr>
          <w:sz w:val="22"/>
          <w:szCs w:val="22"/>
        </w:rPr>
        <w:t xml:space="preserve"> Hostina,</w:t>
      </w:r>
      <w:r w:rsidRPr="004B4348">
        <w:rPr>
          <w:sz w:val="22"/>
          <w:szCs w:val="22"/>
        </w:rPr>
        <w:t xml:space="preserve"> and other university staff members designated by the president and las</w:t>
      </w:r>
      <w:r w:rsidR="00BB481B">
        <w:rPr>
          <w:sz w:val="22"/>
          <w:szCs w:val="22"/>
        </w:rPr>
        <w:t xml:space="preserve">ted approximately </w:t>
      </w:r>
      <w:r w:rsidR="001D6A9D">
        <w:rPr>
          <w:sz w:val="22"/>
          <w:szCs w:val="22"/>
        </w:rPr>
        <w:t>2 ½ hours</w:t>
      </w:r>
      <w:r w:rsidRPr="004B4348">
        <w:rPr>
          <w:sz w:val="22"/>
          <w:szCs w:val="22"/>
        </w:rPr>
        <w:t>.</w:t>
      </w:r>
    </w:p>
    <w:p w:rsidR="00645405" w:rsidRDefault="00645405" w:rsidP="00645405">
      <w:pPr>
        <w:tabs>
          <w:tab w:val="right" w:pos="8640"/>
        </w:tabs>
        <w:ind w:left="720" w:hanging="720"/>
        <w:jc w:val="both"/>
      </w:pPr>
    </w:p>
    <w:p w:rsidR="00CD58C2" w:rsidRDefault="00CD58C2" w:rsidP="00CD58C2">
      <w:pPr>
        <w:ind w:left="720" w:hanging="720"/>
        <w:jc w:val="both"/>
        <w:rPr>
          <w:b/>
          <w:bCs w:val="0"/>
        </w:rPr>
      </w:pPr>
      <w:r>
        <w:rPr>
          <w:b/>
          <w:bCs w:val="0"/>
        </w:rPr>
        <w:t>IV</w:t>
      </w:r>
      <w:r w:rsidR="00F86A72">
        <w:rPr>
          <w:b/>
          <w:bCs w:val="0"/>
        </w:rPr>
        <w:t>.A</w:t>
      </w:r>
      <w:r>
        <w:rPr>
          <w:b/>
          <w:bCs w:val="0"/>
        </w:rPr>
        <w:t>.</w:t>
      </w:r>
      <w:r>
        <w:rPr>
          <w:b/>
          <w:bCs w:val="0"/>
        </w:rPr>
        <w:tab/>
      </w:r>
      <w:r w:rsidRPr="00687784">
        <w:rPr>
          <w:b/>
          <w:bCs w:val="0"/>
          <w:u w:val="single"/>
        </w:rPr>
        <w:t>Executive Session</w:t>
      </w:r>
      <w:r w:rsidR="00F86A72">
        <w:rPr>
          <w:b/>
          <w:bCs w:val="0"/>
          <w:u w:val="single"/>
        </w:rPr>
        <w:t xml:space="preserve"> (added)</w:t>
      </w:r>
    </w:p>
    <w:p w:rsidR="006E1D78" w:rsidRDefault="006E1D78" w:rsidP="006E1D78">
      <w:pPr>
        <w:rPr>
          <w:bCs w:val="0"/>
        </w:rPr>
      </w:pPr>
    </w:p>
    <w:p w:rsidR="00CD58C2" w:rsidRPr="005A2009" w:rsidRDefault="00CD58C2" w:rsidP="00CD58C2">
      <w:pPr>
        <w:ind w:left="720"/>
        <w:jc w:val="both"/>
        <w:rPr>
          <w:bCs w:val="0"/>
          <w:i/>
        </w:rPr>
      </w:pPr>
      <w:r w:rsidRPr="005A2009">
        <w:rPr>
          <w:bCs w:val="0"/>
          <w:i/>
        </w:rPr>
        <w:t xml:space="preserve">Note for the record:  </w:t>
      </w:r>
      <w:r>
        <w:rPr>
          <w:bCs w:val="0"/>
          <w:i/>
        </w:rPr>
        <w:t>General Counsel Hostina was not present and did not attend the executive session on the topic of the Optional Retirement Program.</w:t>
      </w:r>
    </w:p>
    <w:p w:rsidR="00CD58C2" w:rsidRPr="00BC300F" w:rsidRDefault="00CD58C2" w:rsidP="00CD58C2">
      <w:pPr>
        <w:ind w:left="720"/>
        <w:rPr>
          <w:bCs w:val="0"/>
        </w:rPr>
      </w:pPr>
    </w:p>
    <w:p w:rsidR="00CD58C2" w:rsidRPr="00BC300F" w:rsidRDefault="00CD58C2" w:rsidP="00CD58C2">
      <w:pPr>
        <w:ind w:left="720"/>
        <w:rPr>
          <w:bCs w:val="0"/>
        </w:rPr>
      </w:pPr>
      <w:r>
        <w:rPr>
          <w:bCs w:val="0"/>
        </w:rPr>
        <w:t>Regent Jacobson moved, seconded by Regent Marrs, and passed with no objection that:</w:t>
      </w:r>
    </w:p>
    <w:p w:rsidR="00CD58C2" w:rsidRPr="00BC300F" w:rsidRDefault="00CD58C2" w:rsidP="00CD58C2">
      <w:pPr>
        <w:ind w:left="720"/>
        <w:rPr>
          <w:bCs w:val="0"/>
        </w:rPr>
      </w:pPr>
    </w:p>
    <w:p w:rsidR="00CD58C2" w:rsidRPr="00742A79" w:rsidRDefault="00CD58C2" w:rsidP="00CD58C2">
      <w:pPr>
        <w:ind w:left="720"/>
        <w:rPr>
          <w:b/>
          <w:u w:val="single"/>
        </w:rPr>
      </w:pPr>
      <w:r w:rsidRPr="00742A79">
        <w:rPr>
          <w:b/>
          <w:u w:val="single"/>
        </w:rPr>
        <w:t>PASSED</w:t>
      </w:r>
    </w:p>
    <w:p w:rsidR="00CD58C2" w:rsidRDefault="00CD58C2" w:rsidP="00CD58C2">
      <w:pPr>
        <w:ind w:left="720"/>
        <w:jc w:val="both"/>
        <w:rPr>
          <w:b/>
        </w:rPr>
      </w:pPr>
      <w:r w:rsidRPr="004B4348">
        <w:rPr>
          <w:b/>
        </w:rPr>
        <w:t>"The Board of Regents goes int</w:t>
      </w:r>
      <w:r>
        <w:rPr>
          <w:b/>
        </w:rPr>
        <w:t>o executive session at 9:40 a.m.</w:t>
      </w:r>
      <w:r w:rsidRPr="004B4348">
        <w:rPr>
          <w:b/>
        </w:rPr>
        <w:t xml:space="preserve"> Alaska Time in accordance with the provisions of AS 44.62.310 to discuss matters the immediate knowledge of which would have an adverse effect on the finances of the university related to</w:t>
      </w:r>
      <w:r>
        <w:rPr>
          <w:b/>
        </w:rPr>
        <w:t xml:space="preserve"> the Optional Retirement Program.  </w:t>
      </w:r>
      <w:r w:rsidRPr="004B4348">
        <w:rPr>
          <w:b/>
        </w:rPr>
        <w:t xml:space="preserve">The session will include members of the Board of Regents, President </w:t>
      </w:r>
      <w:r>
        <w:rPr>
          <w:b/>
        </w:rPr>
        <w:t>Gamble</w:t>
      </w:r>
      <w:r w:rsidRPr="004B4348">
        <w:rPr>
          <w:b/>
        </w:rPr>
        <w:t>, and such other university staff members as the president may designate a</w:t>
      </w:r>
      <w:r>
        <w:rPr>
          <w:b/>
        </w:rPr>
        <w:t>nd will last approximately 15 minutes</w:t>
      </w:r>
      <w:r w:rsidRPr="004B4348">
        <w:rPr>
          <w:b/>
        </w:rPr>
        <w:t xml:space="preserve">.  </w:t>
      </w:r>
      <w:r>
        <w:rPr>
          <w:b/>
        </w:rPr>
        <w:t>This motion is effective December 9, 2011.”</w:t>
      </w:r>
    </w:p>
    <w:p w:rsidR="00CD58C2" w:rsidRPr="005B1AC3" w:rsidRDefault="00CD58C2" w:rsidP="00CD58C2">
      <w:pPr>
        <w:ind w:left="720"/>
        <w:jc w:val="both"/>
        <w:rPr>
          <w:szCs w:val="24"/>
        </w:rPr>
      </w:pPr>
    </w:p>
    <w:p w:rsidR="00CD58C2" w:rsidRDefault="00CD58C2" w:rsidP="00CD58C2">
      <w:pPr>
        <w:ind w:left="720"/>
        <w:jc w:val="both"/>
        <w:rPr>
          <w:sz w:val="22"/>
          <w:szCs w:val="22"/>
        </w:rPr>
      </w:pPr>
      <w:r w:rsidRPr="004B4348">
        <w:rPr>
          <w:sz w:val="22"/>
          <w:szCs w:val="22"/>
        </w:rPr>
        <w:t xml:space="preserve">The Board of Regents concluded an executive session </w:t>
      </w:r>
      <w:r>
        <w:rPr>
          <w:sz w:val="22"/>
          <w:szCs w:val="22"/>
        </w:rPr>
        <w:t xml:space="preserve">on Friday, December 9, 2011 </w:t>
      </w:r>
      <w:r w:rsidRPr="004B4348">
        <w:rPr>
          <w:sz w:val="22"/>
          <w:szCs w:val="22"/>
        </w:rPr>
        <w:t xml:space="preserve">at </w:t>
      </w:r>
      <w:r>
        <w:rPr>
          <w:sz w:val="22"/>
          <w:szCs w:val="22"/>
        </w:rPr>
        <w:t>9:40 a.m.</w:t>
      </w:r>
      <w:r w:rsidRPr="004B4348">
        <w:rPr>
          <w:sz w:val="22"/>
          <w:szCs w:val="22"/>
        </w:rPr>
        <w:t xml:space="preserve"> Alaska Time in accordance with AS 44.62.310 discussing matters the immediate knowledge of which would have an adverse effect on the finances of the university</w:t>
      </w:r>
      <w:r w:rsidR="0009666B">
        <w:rPr>
          <w:sz w:val="22"/>
          <w:szCs w:val="22"/>
        </w:rPr>
        <w:t xml:space="preserve"> related to the Optional Retirement Program</w:t>
      </w:r>
      <w:r w:rsidRPr="00906FFC">
        <w:rPr>
          <w:sz w:val="22"/>
          <w:szCs w:val="22"/>
        </w:rPr>
        <w:t>.</w:t>
      </w:r>
      <w:r w:rsidRPr="004B4348">
        <w:rPr>
          <w:sz w:val="22"/>
          <w:szCs w:val="22"/>
        </w:rPr>
        <w:t xml:space="preserve">  The session included members of the Board of Regents, President </w:t>
      </w:r>
      <w:r>
        <w:rPr>
          <w:sz w:val="22"/>
          <w:szCs w:val="22"/>
        </w:rPr>
        <w:t>Gamble</w:t>
      </w:r>
      <w:r w:rsidRPr="004B4348">
        <w:rPr>
          <w:sz w:val="22"/>
          <w:szCs w:val="22"/>
        </w:rPr>
        <w:t>, and other university staff members designated by the president and las</w:t>
      </w:r>
      <w:r>
        <w:rPr>
          <w:sz w:val="22"/>
          <w:szCs w:val="22"/>
        </w:rPr>
        <w:t>ted approximately 15 minutes</w:t>
      </w:r>
      <w:r w:rsidRPr="004B4348">
        <w:rPr>
          <w:sz w:val="22"/>
          <w:szCs w:val="22"/>
        </w:rPr>
        <w:t>.</w:t>
      </w:r>
    </w:p>
    <w:p w:rsidR="00CD58C2" w:rsidRDefault="00CD58C2" w:rsidP="00645405">
      <w:pPr>
        <w:tabs>
          <w:tab w:val="right" w:pos="8640"/>
        </w:tabs>
        <w:ind w:left="720" w:hanging="720"/>
        <w:jc w:val="both"/>
      </w:pPr>
    </w:p>
    <w:p w:rsidR="00645405" w:rsidRPr="007A28B0" w:rsidRDefault="00645405" w:rsidP="00645405">
      <w:pPr>
        <w:tabs>
          <w:tab w:val="right" w:pos="9360"/>
        </w:tabs>
        <w:ind w:left="720" w:hanging="720"/>
        <w:rPr>
          <w:b/>
          <w:u w:val="single"/>
        </w:rPr>
      </w:pPr>
      <w:r>
        <w:rPr>
          <w:b/>
        </w:rPr>
        <w:t>V.</w:t>
      </w:r>
      <w:r>
        <w:rPr>
          <w:b/>
        </w:rPr>
        <w:tab/>
      </w:r>
      <w:r>
        <w:rPr>
          <w:b/>
          <w:u w:val="single"/>
        </w:rPr>
        <w:t>President’s Report</w:t>
      </w:r>
    </w:p>
    <w:p w:rsidR="00645405" w:rsidRDefault="00645405" w:rsidP="00645405">
      <w:pPr>
        <w:ind w:left="720" w:hanging="720"/>
        <w:rPr>
          <w:bCs w:val="0"/>
        </w:rPr>
      </w:pPr>
    </w:p>
    <w:p w:rsidR="005B1AC3" w:rsidRDefault="00A46A83" w:rsidP="00617084">
      <w:pPr>
        <w:ind w:left="720"/>
        <w:jc w:val="both"/>
        <w:rPr>
          <w:bCs w:val="0"/>
        </w:rPr>
      </w:pPr>
      <w:r>
        <w:rPr>
          <w:bCs w:val="0"/>
        </w:rPr>
        <w:t xml:space="preserve">President Gamble updated the board regarding the external review of the Information Technology area of the system; </w:t>
      </w:r>
      <w:r w:rsidR="00FE3E7A">
        <w:rPr>
          <w:bCs w:val="0"/>
        </w:rPr>
        <w:t xml:space="preserve">the importance of getting good metrics to make the management decision based on outputs; </w:t>
      </w:r>
      <w:r w:rsidR="00E61B14">
        <w:rPr>
          <w:bCs w:val="0"/>
        </w:rPr>
        <w:t xml:space="preserve">updated on the Strategic Direction initiative; </w:t>
      </w:r>
      <w:r w:rsidR="00FE0673">
        <w:rPr>
          <w:bCs w:val="0"/>
        </w:rPr>
        <w:t xml:space="preserve">the potential for a consortium on teacher preparation; </w:t>
      </w:r>
      <w:r w:rsidR="00863307">
        <w:rPr>
          <w:bCs w:val="0"/>
        </w:rPr>
        <w:t xml:space="preserve">the “Complete College America” national program initiative; </w:t>
      </w:r>
      <w:r w:rsidR="00945641">
        <w:rPr>
          <w:bCs w:val="0"/>
        </w:rPr>
        <w:t>work on fisheries programs.</w:t>
      </w:r>
    </w:p>
    <w:p w:rsidR="005B1AC3" w:rsidRPr="00AF4A3E" w:rsidRDefault="005B1AC3" w:rsidP="00645405">
      <w:pPr>
        <w:ind w:left="720" w:hanging="720"/>
        <w:rPr>
          <w:bCs w:val="0"/>
        </w:rPr>
      </w:pPr>
    </w:p>
    <w:p w:rsidR="00645405" w:rsidRPr="006E7F83" w:rsidRDefault="00645405" w:rsidP="00645405">
      <w:pPr>
        <w:tabs>
          <w:tab w:val="right" w:pos="9360"/>
        </w:tabs>
        <w:ind w:left="720" w:hanging="720"/>
        <w:jc w:val="both"/>
        <w:rPr>
          <w:b/>
        </w:rPr>
      </w:pPr>
      <w:r>
        <w:rPr>
          <w:b/>
        </w:rPr>
        <w:t>VI</w:t>
      </w:r>
      <w:r w:rsidRPr="006E7F83">
        <w:rPr>
          <w:b/>
        </w:rPr>
        <w:t>.</w:t>
      </w:r>
      <w:r w:rsidRPr="006E7F83">
        <w:rPr>
          <w:b/>
        </w:rPr>
        <w:tab/>
      </w:r>
      <w:r w:rsidRPr="006E7F83">
        <w:rPr>
          <w:b/>
          <w:u w:val="single"/>
        </w:rPr>
        <w:t>Governance Report</w:t>
      </w:r>
    </w:p>
    <w:p w:rsidR="00645405" w:rsidRDefault="00645405" w:rsidP="00645405">
      <w:pPr>
        <w:ind w:left="720" w:hanging="720"/>
        <w:jc w:val="both"/>
      </w:pPr>
    </w:p>
    <w:p w:rsidR="00645405" w:rsidRDefault="00645405" w:rsidP="00645405">
      <w:pPr>
        <w:ind w:left="720" w:hanging="720"/>
        <w:jc w:val="both"/>
      </w:pPr>
      <w:r>
        <w:tab/>
        <w:t>Representatives from the Faculty Alliance, Staff Alliance</w:t>
      </w:r>
      <w:r w:rsidR="00D10E2E">
        <w:t xml:space="preserve">, </w:t>
      </w:r>
      <w:r>
        <w:t>Coalition of Student Leaders</w:t>
      </w:r>
      <w:r w:rsidR="00D10E2E">
        <w:t xml:space="preserve"> and System Governance Council</w:t>
      </w:r>
      <w:r>
        <w:t xml:space="preserve"> report</w:t>
      </w:r>
      <w:r w:rsidR="00D235C0">
        <w:t>ed</w:t>
      </w:r>
      <w:r>
        <w:t xml:space="preserve"> on issues of importance to the faculty, staff and student</w:t>
      </w:r>
      <w:r w:rsidR="00AC1D9B">
        <w:t>s at the University of Alaska.</w:t>
      </w:r>
    </w:p>
    <w:p w:rsidR="00645405" w:rsidRDefault="00645405" w:rsidP="00645405">
      <w:pPr>
        <w:ind w:left="720" w:hanging="720"/>
        <w:jc w:val="both"/>
      </w:pPr>
    </w:p>
    <w:p w:rsidR="00645405" w:rsidRDefault="00E2059E" w:rsidP="00645405">
      <w:pPr>
        <w:ind w:left="720" w:hanging="720"/>
        <w:jc w:val="both"/>
      </w:pPr>
      <w:r>
        <w:tab/>
        <w:t>Juella Sparks, Staff Al</w:t>
      </w:r>
      <w:r w:rsidR="00645405">
        <w:t>liance Chair</w:t>
      </w:r>
      <w:r w:rsidR="00945641">
        <w:t>, spoke regarding advocacy for the budget, proposed changes to the employee education benefit; strategic direction process; and responding to the call to review policy and regulation.</w:t>
      </w:r>
    </w:p>
    <w:p w:rsidR="00A46A83" w:rsidRDefault="00A46A83" w:rsidP="00645405">
      <w:pPr>
        <w:ind w:left="720" w:hanging="720"/>
        <w:jc w:val="both"/>
      </w:pPr>
    </w:p>
    <w:p w:rsidR="00645405" w:rsidRDefault="00645405" w:rsidP="00645405">
      <w:pPr>
        <w:ind w:left="720" w:hanging="720"/>
        <w:jc w:val="both"/>
      </w:pPr>
      <w:r>
        <w:tab/>
        <w:t>Daniel Monteith, Faculty Alliance Chair</w:t>
      </w:r>
      <w:r w:rsidR="00945641">
        <w:t xml:space="preserve">, </w:t>
      </w:r>
      <w:r w:rsidR="00CD1444">
        <w:t xml:space="preserve">reported on strategic direction processes and update on listening sessions; </w:t>
      </w:r>
      <w:r w:rsidR="00464C32">
        <w:t xml:space="preserve">work with SAC regarding the policy and regulation review; </w:t>
      </w:r>
      <w:r w:rsidR="004F6AB1">
        <w:t xml:space="preserve">on the e-learning task force progress; </w:t>
      </w:r>
      <w:r w:rsidR="0058691E">
        <w:t xml:space="preserve">“Complete America” and transferability issue discussions that continue with the Faculty Alliance; </w:t>
      </w:r>
      <w:r w:rsidR="009C46CF">
        <w:t>and the UAS workforce credential program.</w:t>
      </w:r>
    </w:p>
    <w:p w:rsidR="00A46A83" w:rsidRDefault="00A46A83" w:rsidP="00645405">
      <w:pPr>
        <w:ind w:left="720" w:hanging="720"/>
        <w:jc w:val="both"/>
      </w:pPr>
    </w:p>
    <w:p w:rsidR="00645405" w:rsidRDefault="00645405" w:rsidP="00645405">
      <w:pPr>
        <w:ind w:left="720" w:hanging="720"/>
        <w:jc w:val="both"/>
      </w:pPr>
      <w:r>
        <w:tab/>
        <w:t>Nicholas Pennington, Coalition of Student Leaders Speaker</w:t>
      </w:r>
      <w:r w:rsidR="00945641">
        <w:t xml:space="preserve">, </w:t>
      </w:r>
      <w:r w:rsidR="009175A5">
        <w:t xml:space="preserve">reported on the policy and regulation review; strategic direction meetings with students; </w:t>
      </w:r>
      <w:r w:rsidR="00997AF7">
        <w:t xml:space="preserve">and </w:t>
      </w:r>
      <w:r w:rsidR="009175A5">
        <w:t>thanked President Gamble and the board for supporting academic advising and the students</w:t>
      </w:r>
      <w:r w:rsidR="00CD1444">
        <w:t>’</w:t>
      </w:r>
      <w:r w:rsidR="009175A5">
        <w:t xml:space="preserve"> plans to</w:t>
      </w:r>
      <w:r w:rsidR="007437CD">
        <w:t xml:space="preserve"> advocate for this budget item.</w:t>
      </w:r>
    </w:p>
    <w:p w:rsidR="00A46A83" w:rsidRDefault="00A46A83" w:rsidP="00645405">
      <w:pPr>
        <w:ind w:left="720" w:hanging="720"/>
        <w:jc w:val="both"/>
      </w:pPr>
    </w:p>
    <w:p w:rsidR="00C11DF0" w:rsidRDefault="00C11DF0" w:rsidP="00645405">
      <w:pPr>
        <w:ind w:left="720" w:hanging="720"/>
        <w:jc w:val="both"/>
      </w:pPr>
      <w:r>
        <w:tab/>
      </w:r>
      <w:r w:rsidR="00D10E2E">
        <w:t>Joe Hayes, System Governance Council Chair</w:t>
      </w:r>
      <w:r w:rsidR="00945641">
        <w:t xml:space="preserve">, </w:t>
      </w:r>
      <w:r w:rsidR="00873461">
        <w:t xml:space="preserve">reported on legislative advocacy issues; </w:t>
      </w:r>
      <w:r w:rsidR="00CD1444">
        <w:t xml:space="preserve">strategic direction progress; </w:t>
      </w:r>
      <w:r w:rsidR="00016226">
        <w:t xml:space="preserve">and the status of the </w:t>
      </w:r>
      <w:r w:rsidR="00CD1444">
        <w:t>po</w:t>
      </w:r>
      <w:r w:rsidR="00016226">
        <w:t>licy and regulation review.</w:t>
      </w:r>
    </w:p>
    <w:p w:rsidR="008873E0" w:rsidRPr="004B4348" w:rsidRDefault="008873E0" w:rsidP="00687784">
      <w:pPr>
        <w:jc w:val="both"/>
      </w:pPr>
    </w:p>
    <w:p w:rsidR="00687784" w:rsidRPr="004B4348" w:rsidRDefault="00687784" w:rsidP="00645405">
      <w:pPr>
        <w:tabs>
          <w:tab w:val="right" w:pos="9360"/>
        </w:tabs>
        <w:ind w:left="720" w:hanging="720"/>
        <w:jc w:val="both"/>
        <w:rPr>
          <w:bCs w:val="0"/>
        </w:rPr>
      </w:pPr>
      <w:r w:rsidRPr="004B4348">
        <w:rPr>
          <w:b/>
        </w:rPr>
        <w:t>V</w:t>
      </w:r>
      <w:r w:rsidR="00D32B8C">
        <w:rPr>
          <w:b/>
        </w:rPr>
        <w:t>II</w:t>
      </w:r>
      <w:r w:rsidRPr="004B4348">
        <w:rPr>
          <w:b/>
        </w:rPr>
        <w:t>.</w:t>
      </w:r>
      <w:r w:rsidRPr="004B4348">
        <w:rPr>
          <w:b/>
        </w:rPr>
        <w:tab/>
      </w:r>
      <w:r w:rsidRPr="004B4348">
        <w:rPr>
          <w:b/>
          <w:u w:val="single"/>
        </w:rPr>
        <w:t>Public Testimony</w:t>
      </w:r>
    </w:p>
    <w:p w:rsidR="00687784" w:rsidRPr="004B4348" w:rsidRDefault="00687784" w:rsidP="00687784">
      <w:pPr>
        <w:ind w:left="720" w:hanging="720"/>
        <w:jc w:val="both"/>
        <w:rPr>
          <w:bCs w:val="0"/>
        </w:rPr>
      </w:pPr>
    </w:p>
    <w:p w:rsidR="00687784" w:rsidRDefault="000D0079" w:rsidP="006A7251">
      <w:pPr>
        <w:ind w:left="720"/>
        <w:jc w:val="both"/>
        <w:rPr>
          <w:bCs w:val="0"/>
        </w:rPr>
      </w:pPr>
      <w:r>
        <w:rPr>
          <w:bCs w:val="0"/>
        </w:rPr>
        <w:t>Mar</w:t>
      </w:r>
      <w:r w:rsidR="00215AEB">
        <w:rPr>
          <w:bCs w:val="0"/>
        </w:rPr>
        <w:t>ty Margeson</w:t>
      </w:r>
      <w:r>
        <w:rPr>
          <w:bCs w:val="0"/>
        </w:rPr>
        <w:t>, former UAA faculty and current student, spoke of her disagreement with the “Stay on Track” program and her concern regarding credit hour requirements for certain degree programs</w:t>
      </w:r>
      <w:r w:rsidR="00FD1307">
        <w:rPr>
          <w:bCs w:val="0"/>
        </w:rPr>
        <w:t xml:space="preserve"> and faculty apathy</w:t>
      </w:r>
      <w:r>
        <w:rPr>
          <w:bCs w:val="0"/>
        </w:rPr>
        <w:t>.</w:t>
      </w:r>
    </w:p>
    <w:p w:rsidR="000D0079" w:rsidRDefault="000D0079" w:rsidP="006A7251">
      <w:pPr>
        <w:ind w:left="720"/>
        <w:jc w:val="both"/>
        <w:rPr>
          <w:bCs w:val="0"/>
        </w:rPr>
      </w:pPr>
    </w:p>
    <w:p w:rsidR="00716A3C" w:rsidRDefault="00716A3C" w:rsidP="006A7251">
      <w:pPr>
        <w:ind w:left="720"/>
        <w:jc w:val="both"/>
        <w:rPr>
          <w:bCs w:val="0"/>
        </w:rPr>
      </w:pPr>
      <w:r>
        <w:rPr>
          <w:bCs w:val="0"/>
        </w:rPr>
        <w:t xml:space="preserve">Nalinaksha Bhattacharyya, UAA faculty senate president, spoke regarding the </w:t>
      </w:r>
      <w:r w:rsidR="002C3D78">
        <w:rPr>
          <w:bCs w:val="0"/>
        </w:rPr>
        <w:t>University as a public good, role of</w:t>
      </w:r>
      <w:r>
        <w:rPr>
          <w:bCs w:val="0"/>
        </w:rPr>
        <w:t xml:space="preserve"> research at a u</w:t>
      </w:r>
      <w:r w:rsidR="002C3D78">
        <w:rPr>
          <w:bCs w:val="0"/>
        </w:rPr>
        <w:t xml:space="preserve">niversity, and the </w:t>
      </w:r>
      <w:r>
        <w:rPr>
          <w:bCs w:val="0"/>
        </w:rPr>
        <w:t>inadvisability of using a “One University” model for Alaska.</w:t>
      </w:r>
    </w:p>
    <w:p w:rsidR="00E0186B" w:rsidRDefault="00E0186B" w:rsidP="006A7251">
      <w:pPr>
        <w:ind w:left="720"/>
        <w:jc w:val="both"/>
        <w:rPr>
          <w:bCs w:val="0"/>
        </w:rPr>
      </w:pPr>
    </w:p>
    <w:p w:rsidR="00E0186B" w:rsidRDefault="007C4172" w:rsidP="006A7251">
      <w:pPr>
        <w:ind w:left="720"/>
        <w:jc w:val="both"/>
        <w:rPr>
          <w:bCs w:val="0"/>
        </w:rPr>
      </w:pPr>
      <w:r>
        <w:rPr>
          <w:bCs w:val="0"/>
        </w:rPr>
        <w:t>Ryan Buchholdt</w:t>
      </w:r>
      <w:r w:rsidR="00394FE7">
        <w:rPr>
          <w:bCs w:val="0"/>
        </w:rPr>
        <w:t xml:space="preserve">, president of the Union of Students at UAA, welcomed the board to the University of Alaska Anchorage campus; </w:t>
      </w:r>
      <w:r w:rsidR="00B246D2">
        <w:rPr>
          <w:bCs w:val="0"/>
        </w:rPr>
        <w:t>thanked the administration for working</w:t>
      </w:r>
      <w:r w:rsidR="00997AF7">
        <w:rPr>
          <w:bCs w:val="0"/>
        </w:rPr>
        <w:t xml:space="preserve"> with</w:t>
      </w:r>
      <w:r w:rsidR="00B246D2">
        <w:rPr>
          <w:bCs w:val="0"/>
        </w:rPr>
        <w:t xml:space="preserve"> students on issues of concern; </w:t>
      </w:r>
      <w:r w:rsidR="00997AF7">
        <w:rPr>
          <w:bCs w:val="0"/>
        </w:rPr>
        <w:t xml:space="preserve">and </w:t>
      </w:r>
      <w:r w:rsidR="00310F2D">
        <w:rPr>
          <w:bCs w:val="0"/>
        </w:rPr>
        <w:t xml:space="preserve">progress on </w:t>
      </w:r>
      <w:r w:rsidR="00693E86">
        <w:rPr>
          <w:bCs w:val="0"/>
        </w:rPr>
        <w:t>legislative visits this spring advocating for financial aid and student advising funding.</w:t>
      </w:r>
    </w:p>
    <w:p w:rsidR="001705C7" w:rsidRDefault="001705C7" w:rsidP="006A7251">
      <w:pPr>
        <w:ind w:left="720"/>
        <w:jc w:val="both"/>
        <w:rPr>
          <w:bCs w:val="0"/>
        </w:rPr>
      </w:pPr>
    </w:p>
    <w:p w:rsidR="001705C7" w:rsidRDefault="001705C7" w:rsidP="006A7251">
      <w:pPr>
        <w:ind w:left="720"/>
        <w:jc w:val="both"/>
        <w:rPr>
          <w:bCs w:val="0"/>
        </w:rPr>
      </w:pPr>
      <w:r>
        <w:rPr>
          <w:bCs w:val="0"/>
        </w:rPr>
        <w:t>Dr. Mary Anne H</w:t>
      </w:r>
      <w:r w:rsidR="007C4172">
        <w:rPr>
          <w:bCs w:val="0"/>
        </w:rPr>
        <w:t>olli</w:t>
      </w:r>
      <w:r>
        <w:rPr>
          <w:bCs w:val="0"/>
        </w:rPr>
        <w:t>ck, Anchorage veterinarian, spoke of her concerns regarding the proposed 2+2 veterinary medicine program in cooperation with Colorado State University.</w:t>
      </w:r>
    </w:p>
    <w:p w:rsidR="004C022E" w:rsidRDefault="004C022E" w:rsidP="006A7251">
      <w:pPr>
        <w:ind w:left="720"/>
        <w:jc w:val="both"/>
        <w:rPr>
          <w:bCs w:val="0"/>
        </w:rPr>
      </w:pPr>
    </w:p>
    <w:p w:rsidR="004C022E" w:rsidRDefault="004C022E" w:rsidP="006A7251">
      <w:pPr>
        <w:ind w:left="720"/>
        <w:jc w:val="both"/>
        <w:rPr>
          <w:bCs w:val="0"/>
        </w:rPr>
      </w:pPr>
      <w:r>
        <w:rPr>
          <w:bCs w:val="0"/>
        </w:rPr>
        <w:t xml:space="preserve">Ray </w:t>
      </w:r>
      <w:r w:rsidR="007C4172">
        <w:rPr>
          <w:bCs w:val="0"/>
        </w:rPr>
        <w:t>Jakubczak</w:t>
      </w:r>
      <w:r>
        <w:rPr>
          <w:bCs w:val="0"/>
        </w:rPr>
        <w:t>, former advisory member for School of Natural Resources, urged the board to support a WWAMI-type program for an Alaskan veterinary school.</w:t>
      </w:r>
    </w:p>
    <w:p w:rsidR="003044B9" w:rsidRDefault="003044B9" w:rsidP="006A7251">
      <w:pPr>
        <w:ind w:left="720"/>
        <w:jc w:val="both"/>
        <w:rPr>
          <w:bCs w:val="0"/>
        </w:rPr>
      </w:pPr>
    </w:p>
    <w:p w:rsidR="003044B9" w:rsidRDefault="008861F1" w:rsidP="006A7251">
      <w:pPr>
        <w:ind w:left="720"/>
        <w:jc w:val="both"/>
        <w:rPr>
          <w:bCs w:val="0"/>
        </w:rPr>
      </w:pPr>
      <w:r>
        <w:rPr>
          <w:bCs w:val="0"/>
        </w:rPr>
        <w:t xml:space="preserve">Dr. John Basler, </w:t>
      </w:r>
      <w:r w:rsidR="00220771">
        <w:rPr>
          <w:bCs w:val="0"/>
        </w:rPr>
        <w:t xml:space="preserve">local veterinarian, spoke </w:t>
      </w:r>
      <w:r w:rsidR="00716A34">
        <w:rPr>
          <w:bCs w:val="0"/>
        </w:rPr>
        <w:t>regarding the 2+2 program on veterinary medicine with Colorado State University and</w:t>
      </w:r>
      <w:r w:rsidR="00D46EF8">
        <w:rPr>
          <w:bCs w:val="0"/>
        </w:rPr>
        <w:t xml:space="preserve"> his concerns that this program may not be the right direction to take to enable Alaska students to obtain a veterinary education degree.</w:t>
      </w:r>
    </w:p>
    <w:p w:rsidR="008C6BD9" w:rsidRDefault="008C6BD9">
      <w:r>
        <w:br w:type="page"/>
      </w:r>
    </w:p>
    <w:p w:rsidR="00687784" w:rsidRDefault="00687784" w:rsidP="00687784">
      <w:pPr>
        <w:tabs>
          <w:tab w:val="right" w:pos="8640"/>
        </w:tabs>
        <w:ind w:left="720" w:hanging="720"/>
        <w:jc w:val="both"/>
      </w:pPr>
    </w:p>
    <w:p w:rsidR="00460CE9" w:rsidRDefault="001E11D9" w:rsidP="00645405">
      <w:pPr>
        <w:tabs>
          <w:tab w:val="right" w:pos="9360"/>
        </w:tabs>
        <w:autoSpaceDE w:val="0"/>
        <w:autoSpaceDN w:val="0"/>
        <w:adjustRightInd w:val="0"/>
        <w:ind w:left="720" w:hanging="720"/>
        <w:jc w:val="both"/>
        <w:rPr>
          <w:b/>
          <w:bCs w:val="0"/>
        </w:rPr>
      </w:pPr>
      <w:r>
        <w:rPr>
          <w:b/>
          <w:bCs w:val="0"/>
        </w:rPr>
        <w:t>VIII</w:t>
      </w:r>
      <w:r w:rsidR="00460CE9" w:rsidRPr="00191AB4">
        <w:rPr>
          <w:b/>
          <w:bCs w:val="0"/>
        </w:rPr>
        <w:t>.</w:t>
      </w:r>
      <w:r w:rsidR="00460CE9" w:rsidRPr="00191AB4">
        <w:rPr>
          <w:b/>
          <w:bCs w:val="0"/>
        </w:rPr>
        <w:tab/>
      </w:r>
      <w:r w:rsidR="00460CE9" w:rsidRPr="00191AB4">
        <w:rPr>
          <w:b/>
          <w:bCs w:val="0"/>
          <w:u w:val="single"/>
        </w:rPr>
        <w:t xml:space="preserve">University of Alaska </w:t>
      </w:r>
      <w:r w:rsidR="00460CE9">
        <w:rPr>
          <w:b/>
          <w:bCs w:val="0"/>
          <w:u w:val="single"/>
        </w:rPr>
        <w:t>Anchorage</w:t>
      </w:r>
      <w:r w:rsidR="0032799D">
        <w:rPr>
          <w:b/>
          <w:bCs w:val="0"/>
          <w:u w:val="single"/>
        </w:rPr>
        <w:t xml:space="preserve"> Showcase</w:t>
      </w:r>
    </w:p>
    <w:p w:rsidR="00460CE9" w:rsidRPr="00F704FE" w:rsidRDefault="00460CE9" w:rsidP="00EF1E94">
      <w:pPr>
        <w:pStyle w:val="BodyTextIndent"/>
        <w:tabs>
          <w:tab w:val="right" w:pos="8460"/>
        </w:tabs>
        <w:ind w:left="720" w:firstLine="0"/>
        <w:rPr>
          <w:rFonts w:ascii="Times New Roman" w:hAnsi="Times New Roman"/>
          <w:b w:val="0"/>
          <w:bCs w:val="0"/>
        </w:rPr>
      </w:pPr>
    </w:p>
    <w:p w:rsidR="00460CE9" w:rsidRDefault="00F704FE" w:rsidP="00EF1E94">
      <w:pPr>
        <w:pStyle w:val="BodyTextIndent"/>
        <w:tabs>
          <w:tab w:val="right" w:pos="8460"/>
        </w:tabs>
        <w:ind w:left="720" w:firstLine="0"/>
        <w:rPr>
          <w:rFonts w:ascii="Times New Roman" w:hAnsi="Times New Roman"/>
          <w:b w:val="0"/>
          <w:bCs w:val="0"/>
        </w:rPr>
      </w:pPr>
      <w:r w:rsidRPr="00F704FE">
        <w:rPr>
          <w:rFonts w:ascii="Times New Roman" w:hAnsi="Times New Roman"/>
          <w:b w:val="0"/>
          <w:bCs w:val="0"/>
        </w:rPr>
        <w:t xml:space="preserve">The University of Alaska Anchorage campus </w:t>
      </w:r>
      <w:r w:rsidR="00080291">
        <w:rPr>
          <w:rFonts w:ascii="Times New Roman" w:hAnsi="Times New Roman"/>
          <w:b w:val="0"/>
          <w:bCs w:val="0"/>
        </w:rPr>
        <w:t>highlighted the</w:t>
      </w:r>
      <w:r w:rsidRPr="00F704FE">
        <w:rPr>
          <w:rFonts w:ascii="Times New Roman" w:hAnsi="Times New Roman"/>
          <w:b w:val="0"/>
          <w:bCs w:val="0"/>
        </w:rPr>
        <w:t xml:space="preserve"> </w:t>
      </w:r>
      <w:r w:rsidR="00D30EBA" w:rsidRPr="00F704FE">
        <w:rPr>
          <w:rFonts w:ascii="Times New Roman" w:hAnsi="Times New Roman"/>
          <w:b w:val="0"/>
          <w:bCs w:val="0"/>
        </w:rPr>
        <w:t>“I am UAA</w:t>
      </w:r>
      <w:r w:rsidR="00080291">
        <w:rPr>
          <w:rFonts w:ascii="Times New Roman" w:hAnsi="Times New Roman"/>
          <w:b w:val="0"/>
          <w:bCs w:val="0"/>
        </w:rPr>
        <w:t xml:space="preserve">” marketing campaign which included </w:t>
      </w:r>
      <w:r w:rsidR="00D30EBA" w:rsidRPr="00F704FE">
        <w:rPr>
          <w:rFonts w:ascii="Times New Roman" w:hAnsi="Times New Roman"/>
          <w:b w:val="0"/>
          <w:bCs w:val="0"/>
        </w:rPr>
        <w:t>student, faculty, staff and alumni vignettes featuring UAA's best.</w:t>
      </w:r>
    </w:p>
    <w:p w:rsidR="00F704FE" w:rsidRDefault="00F704FE" w:rsidP="00EF1E94">
      <w:pPr>
        <w:pStyle w:val="BodyTextIndent"/>
        <w:tabs>
          <w:tab w:val="right" w:pos="8460"/>
        </w:tabs>
        <w:ind w:left="720" w:firstLine="0"/>
        <w:rPr>
          <w:rFonts w:ascii="Times New Roman" w:hAnsi="Times New Roman"/>
          <w:b w:val="0"/>
          <w:bCs w:val="0"/>
        </w:rPr>
      </w:pPr>
    </w:p>
    <w:p w:rsidR="00F704FE" w:rsidRDefault="00F704FE" w:rsidP="00EF1E94">
      <w:pPr>
        <w:ind w:left="720"/>
        <w:jc w:val="both"/>
      </w:pPr>
      <w:r>
        <w:t xml:space="preserve">The showcase presentation brings to life a one year-old marketing campaign that vividly describes the breadth and depth of talent, dedication and scholarly endeavor of UAA students, faculty, staff and alumni.  </w:t>
      </w:r>
      <w:r w:rsidR="001F2FF6">
        <w:t xml:space="preserve">It </w:t>
      </w:r>
      <w:r>
        <w:t>feature</w:t>
      </w:r>
      <w:r w:rsidR="001F2FF6">
        <w:t>d</w:t>
      </w:r>
      <w:r>
        <w:t xml:space="preserve"> 16-18 individuals providing 60-90 second vignettes highlighting their work, their passion and how UAA has helped them achieve their dreams. </w:t>
      </w:r>
    </w:p>
    <w:p w:rsidR="008C6BD9" w:rsidRDefault="008C6BD9" w:rsidP="00EF1E94">
      <w:pPr>
        <w:ind w:left="720"/>
        <w:jc w:val="both"/>
      </w:pPr>
    </w:p>
    <w:p w:rsidR="008C6BD9" w:rsidRDefault="008C6BD9" w:rsidP="00EF1E94">
      <w:pPr>
        <w:ind w:left="720"/>
        <w:jc w:val="both"/>
      </w:pPr>
      <w:r>
        <w:t>Participants included Jim Hemsath, Agatha John-Shields, Jeff Oliver, Ruth Keino, Tim Gravel, Annie Ping Zeng, Doug Markussen, Bradford Jackson, Carrie Lindow, Fred Rainey, Judit Owens-Manley, Kris Homerding, Dan Bigley, Kathleen McCoy, Jaime Bronga, Patty Hickok and Travis Rector.</w:t>
      </w:r>
    </w:p>
    <w:p w:rsidR="00645405" w:rsidRDefault="00645405" w:rsidP="008873E0">
      <w:pPr>
        <w:ind w:left="720" w:hanging="720"/>
        <w:jc w:val="both"/>
      </w:pPr>
    </w:p>
    <w:p w:rsidR="00460CE9" w:rsidRDefault="001E11D9" w:rsidP="00D235C0">
      <w:pPr>
        <w:tabs>
          <w:tab w:val="right" w:pos="9360"/>
        </w:tabs>
        <w:ind w:left="720" w:hanging="720"/>
        <w:jc w:val="both"/>
      </w:pPr>
      <w:r>
        <w:rPr>
          <w:b/>
        </w:rPr>
        <w:t>IX</w:t>
      </w:r>
      <w:r w:rsidR="00460CE9" w:rsidRPr="00460CE9">
        <w:rPr>
          <w:b/>
        </w:rPr>
        <w:t>.</w:t>
      </w:r>
      <w:r w:rsidR="00460CE9" w:rsidRPr="00460CE9">
        <w:rPr>
          <w:b/>
        </w:rPr>
        <w:tab/>
      </w:r>
      <w:r w:rsidR="00460CE9" w:rsidRPr="00460CE9">
        <w:rPr>
          <w:b/>
          <w:u w:val="single"/>
        </w:rPr>
        <w:t>Presentation from UArctic President Lars Kullerud</w:t>
      </w:r>
    </w:p>
    <w:p w:rsidR="00D235C0" w:rsidRDefault="00D235C0" w:rsidP="00D235C0">
      <w:pPr>
        <w:tabs>
          <w:tab w:val="right" w:pos="9360"/>
        </w:tabs>
        <w:ind w:left="720" w:hanging="720"/>
        <w:jc w:val="both"/>
      </w:pPr>
    </w:p>
    <w:p w:rsidR="00672CF3" w:rsidRDefault="00186DDD" w:rsidP="000C6845">
      <w:pPr>
        <w:ind w:left="720"/>
        <w:jc w:val="both"/>
      </w:pPr>
      <w:r>
        <w:t>U</w:t>
      </w:r>
      <w:r w:rsidR="00B41763">
        <w:t xml:space="preserve">niversity of the </w:t>
      </w:r>
      <w:r>
        <w:t>Arcti</w:t>
      </w:r>
      <w:r w:rsidR="00D235C0">
        <w:t xml:space="preserve">c President Lars Kullerud, </w:t>
      </w:r>
      <w:r>
        <w:t>provide</w:t>
      </w:r>
      <w:r w:rsidR="00D235C0">
        <w:t>d</w:t>
      </w:r>
      <w:r>
        <w:t xml:space="preserve"> an update on the recent UArctic Board of Governors </w:t>
      </w:r>
      <w:r w:rsidR="0076128C">
        <w:t xml:space="preserve">meeting hosted by UAF.  He </w:t>
      </w:r>
      <w:r>
        <w:t>discuss</w:t>
      </w:r>
      <w:r w:rsidR="0076128C">
        <w:t>ed</w:t>
      </w:r>
      <w:r>
        <w:t xml:space="preserve"> UArctic initiatives and review</w:t>
      </w:r>
      <w:r w:rsidR="0076128C">
        <w:t>ed</w:t>
      </w:r>
      <w:r>
        <w:t xml:space="preserve"> with the board the work of UArctic and its cooperation with the University of Alaska.</w:t>
      </w:r>
    </w:p>
    <w:p w:rsidR="00186DDD" w:rsidRDefault="00186DDD" w:rsidP="000C6845">
      <w:pPr>
        <w:ind w:left="720"/>
        <w:jc w:val="both"/>
      </w:pPr>
    </w:p>
    <w:p w:rsidR="00672CF3" w:rsidRDefault="00672CF3" w:rsidP="000C6845">
      <w:pPr>
        <w:ind w:left="720"/>
        <w:jc w:val="both"/>
      </w:pPr>
      <w:r>
        <w:t>Both the University of Alaska Anchorage and the University of Alaska Fairbanks are members of the University of the Arctic, a 10-year old consortium of over 100 circumpolar universities and colleges.  UAF was one of the founding members, leads the UArctic graduate program area, and provides substantial support for the US participation (with Dartmouth College, University of Washington, and several others interested in Arctic issues.)  UAF co-leads with Dartmouth the UArctic Institute for Circumpolar Policy, which has received international attention for work on Arctic shipping, sovereignty, and Arctic High Seas issues.</w:t>
      </w:r>
    </w:p>
    <w:p w:rsidR="00460CE9" w:rsidRDefault="00460CE9" w:rsidP="008873E0">
      <w:pPr>
        <w:ind w:left="720" w:hanging="720"/>
        <w:jc w:val="both"/>
      </w:pPr>
    </w:p>
    <w:p w:rsidR="001B775F" w:rsidRPr="00BB7D84" w:rsidRDefault="001E11D9" w:rsidP="001B775F">
      <w:pPr>
        <w:ind w:left="720" w:hanging="720"/>
        <w:jc w:val="both"/>
        <w:rPr>
          <w:b/>
          <w:bCs w:val="0"/>
          <w:u w:val="single"/>
        </w:rPr>
      </w:pPr>
      <w:r>
        <w:rPr>
          <w:b/>
          <w:bCs w:val="0"/>
        </w:rPr>
        <w:t>X</w:t>
      </w:r>
      <w:r w:rsidR="001B775F">
        <w:rPr>
          <w:b/>
          <w:bCs w:val="0"/>
        </w:rPr>
        <w:t>.</w:t>
      </w:r>
      <w:r w:rsidR="001B775F">
        <w:rPr>
          <w:b/>
          <w:bCs w:val="0"/>
        </w:rPr>
        <w:tab/>
      </w:r>
      <w:r w:rsidR="001B775F" w:rsidRPr="00517F89">
        <w:rPr>
          <w:b/>
          <w:bCs w:val="0"/>
          <w:u w:val="single"/>
        </w:rPr>
        <w:t xml:space="preserve">Approval of </w:t>
      </w:r>
      <w:r w:rsidR="001B775F">
        <w:rPr>
          <w:b/>
          <w:bCs w:val="0"/>
          <w:u w:val="single"/>
        </w:rPr>
        <w:t>2012</w:t>
      </w:r>
      <w:r w:rsidR="001B775F" w:rsidRPr="00517F89">
        <w:rPr>
          <w:b/>
          <w:bCs w:val="0"/>
          <w:u w:val="single"/>
        </w:rPr>
        <w:t xml:space="preserve"> </w:t>
      </w:r>
      <w:r w:rsidR="001B775F">
        <w:rPr>
          <w:b/>
          <w:bCs w:val="0"/>
          <w:u w:val="single"/>
        </w:rPr>
        <w:t xml:space="preserve">Meeting </w:t>
      </w:r>
      <w:r w:rsidR="001B775F" w:rsidRPr="00517F89">
        <w:rPr>
          <w:b/>
          <w:bCs w:val="0"/>
          <w:u w:val="single"/>
        </w:rPr>
        <w:t>Schedule</w:t>
      </w:r>
      <w:r w:rsidR="005A71D7">
        <w:rPr>
          <w:b/>
          <w:bCs w:val="0"/>
          <w:u w:val="single"/>
        </w:rPr>
        <w:t xml:space="preserve"> Revision and Meeting Schedule for 2013</w:t>
      </w:r>
    </w:p>
    <w:p w:rsidR="001B775F" w:rsidRPr="00F320CE" w:rsidRDefault="001B775F" w:rsidP="001B775F">
      <w:pPr>
        <w:ind w:left="720" w:hanging="720"/>
        <w:jc w:val="both"/>
        <w:rPr>
          <w:bCs w:val="0"/>
        </w:rPr>
      </w:pPr>
    </w:p>
    <w:p w:rsidR="001B775F" w:rsidRPr="00F320CE" w:rsidRDefault="00E21F38" w:rsidP="00364FED">
      <w:pPr>
        <w:ind w:left="720"/>
        <w:jc w:val="both"/>
        <w:rPr>
          <w:bCs w:val="0"/>
        </w:rPr>
      </w:pPr>
      <w:r>
        <w:rPr>
          <w:bCs w:val="0"/>
        </w:rPr>
        <w:t>Regent Hughes moved, seconded by Regent Fisher, and passed with  Regents Brady, Freitag, Fisher, Heckman, Hughes, Jacobson, Marrs, Powers, Wickersham, and Cowell voting in favor, and Regent Martin voting in opposition that:</w:t>
      </w:r>
    </w:p>
    <w:p w:rsidR="001B775F" w:rsidRPr="007D2B33" w:rsidRDefault="001B775F" w:rsidP="001B775F">
      <w:pPr>
        <w:ind w:left="720" w:hanging="720"/>
        <w:jc w:val="both"/>
        <w:rPr>
          <w:bCs w:val="0"/>
          <w:szCs w:val="24"/>
        </w:rPr>
      </w:pPr>
    </w:p>
    <w:p w:rsidR="001B775F" w:rsidRPr="00F320CE" w:rsidRDefault="001B775F" w:rsidP="001B775F">
      <w:pPr>
        <w:ind w:left="720" w:hanging="720"/>
        <w:jc w:val="both"/>
        <w:rPr>
          <w:b/>
          <w:bCs w:val="0"/>
          <w:u w:val="single"/>
        </w:rPr>
      </w:pPr>
      <w:r>
        <w:rPr>
          <w:b/>
          <w:bCs w:val="0"/>
        </w:rPr>
        <w:tab/>
      </w:r>
      <w:r w:rsidR="00E21F38">
        <w:rPr>
          <w:b/>
          <w:bCs w:val="0"/>
          <w:u w:val="single"/>
        </w:rPr>
        <w:t>PASSED AS AMENDED</w:t>
      </w:r>
    </w:p>
    <w:p w:rsidR="001B775F" w:rsidRDefault="001B775F" w:rsidP="001B775F">
      <w:pPr>
        <w:ind w:left="720" w:hanging="720"/>
        <w:jc w:val="both"/>
        <w:rPr>
          <w:b/>
          <w:bCs w:val="0"/>
        </w:rPr>
      </w:pPr>
      <w:r>
        <w:rPr>
          <w:b/>
          <w:bCs w:val="0"/>
        </w:rPr>
        <w:tab/>
        <w:t xml:space="preserve">“The Board of Regents approves the </w:t>
      </w:r>
      <w:r w:rsidR="00A62AA1">
        <w:rPr>
          <w:b/>
          <w:bCs w:val="0"/>
        </w:rPr>
        <w:t xml:space="preserve">revision of the meeting schedule for 2012 and approves the </w:t>
      </w:r>
      <w:r>
        <w:rPr>
          <w:b/>
          <w:bCs w:val="0"/>
        </w:rPr>
        <w:t>meeting schedule for 2013.  This motion is effective December 8, 2011.”</w:t>
      </w:r>
    </w:p>
    <w:p w:rsidR="003200ED" w:rsidRDefault="003200ED">
      <w:pPr>
        <w:rPr>
          <w:bCs w:val="0"/>
          <w:szCs w:val="24"/>
        </w:rPr>
      </w:pPr>
      <w:r>
        <w:rPr>
          <w:bCs w:val="0"/>
          <w:szCs w:val="24"/>
        </w:rPr>
        <w:br w:type="page"/>
      </w:r>
    </w:p>
    <w:p w:rsidR="001B775F" w:rsidRPr="001560E8" w:rsidRDefault="001B775F" w:rsidP="001B775F">
      <w:pPr>
        <w:ind w:left="720"/>
        <w:jc w:val="center"/>
        <w:rPr>
          <w:bCs w:val="0"/>
          <w:szCs w:val="24"/>
          <w:u w:val="single"/>
        </w:rPr>
      </w:pPr>
      <w:r w:rsidRPr="001560E8">
        <w:rPr>
          <w:bCs w:val="0"/>
          <w:szCs w:val="24"/>
          <w:u w:val="single"/>
        </w:rPr>
        <w:lastRenderedPageBreak/>
        <w:t>2012</w:t>
      </w:r>
    </w:p>
    <w:p w:rsidR="001B775F" w:rsidRPr="001560E8" w:rsidRDefault="001B775F" w:rsidP="001560E8">
      <w:pPr>
        <w:tabs>
          <w:tab w:val="left" w:pos="3960"/>
          <w:tab w:val="right" w:pos="9360"/>
        </w:tabs>
        <w:ind w:left="720"/>
        <w:rPr>
          <w:szCs w:val="24"/>
        </w:rPr>
      </w:pPr>
      <w:r w:rsidRPr="001560E8">
        <w:rPr>
          <w:szCs w:val="24"/>
        </w:rPr>
        <w:t>Retreat</w:t>
      </w:r>
      <w:r w:rsidRPr="001560E8">
        <w:rPr>
          <w:szCs w:val="24"/>
        </w:rPr>
        <w:tab/>
        <w:t>January 25-26, 2012</w:t>
      </w:r>
      <w:r w:rsidRPr="001560E8">
        <w:rPr>
          <w:szCs w:val="24"/>
        </w:rPr>
        <w:tab/>
        <w:t>Anchorage</w:t>
      </w:r>
    </w:p>
    <w:p w:rsidR="001B775F" w:rsidRPr="001560E8" w:rsidRDefault="001B775F" w:rsidP="001560E8">
      <w:pPr>
        <w:tabs>
          <w:tab w:val="left" w:pos="3960"/>
          <w:tab w:val="right" w:pos="9360"/>
        </w:tabs>
        <w:ind w:left="720"/>
        <w:rPr>
          <w:szCs w:val="24"/>
        </w:rPr>
      </w:pPr>
      <w:r w:rsidRPr="001560E8">
        <w:rPr>
          <w:szCs w:val="24"/>
        </w:rPr>
        <w:t>Regular Meeting</w:t>
      </w:r>
      <w:r w:rsidRPr="001560E8">
        <w:rPr>
          <w:szCs w:val="24"/>
        </w:rPr>
        <w:tab/>
        <w:t xml:space="preserve">February </w:t>
      </w:r>
      <w:r w:rsidR="00CF754B">
        <w:rPr>
          <w:szCs w:val="24"/>
        </w:rPr>
        <w:t>15-16</w:t>
      </w:r>
      <w:r w:rsidRPr="001560E8">
        <w:rPr>
          <w:szCs w:val="24"/>
        </w:rPr>
        <w:t>, 2012</w:t>
      </w:r>
      <w:r w:rsidRPr="001560E8">
        <w:rPr>
          <w:szCs w:val="24"/>
        </w:rPr>
        <w:tab/>
        <w:t>Fairbanks</w:t>
      </w:r>
    </w:p>
    <w:p w:rsidR="001B775F" w:rsidRPr="001560E8" w:rsidRDefault="001B775F" w:rsidP="001560E8">
      <w:pPr>
        <w:tabs>
          <w:tab w:val="left" w:pos="3960"/>
          <w:tab w:val="right" w:pos="9360"/>
        </w:tabs>
        <w:ind w:left="720"/>
        <w:rPr>
          <w:szCs w:val="24"/>
        </w:rPr>
      </w:pPr>
      <w:r w:rsidRPr="001560E8">
        <w:rPr>
          <w:szCs w:val="24"/>
        </w:rPr>
        <w:t>Regular Meeting</w:t>
      </w:r>
      <w:r w:rsidRPr="001560E8">
        <w:rPr>
          <w:szCs w:val="24"/>
        </w:rPr>
        <w:tab/>
        <w:t>April 12-13, 2012</w:t>
      </w:r>
      <w:r w:rsidRPr="001560E8">
        <w:rPr>
          <w:szCs w:val="24"/>
        </w:rPr>
        <w:tab/>
        <w:t>Kenai</w:t>
      </w:r>
    </w:p>
    <w:p w:rsidR="001B775F" w:rsidRPr="001560E8" w:rsidRDefault="001B775F" w:rsidP="001560E8">
      <w:pPr>
        <w:tabs>
          <w:tab w:val="left" w:pos="3960"/>
          <w:tab w:val="right" w:pos="9360"/>
        </w:tabs>
        <w:ind w:left="720"/>
        <w:rPr>
          <w:szCs w:val="24"/>
        </w:rPr>
      </w:pPr>
      <w:r w:rsidRPr="001560E8">
        <w:rPr>
          <w:szCs w:val="24"/>
        </w:rPr>
        <w:t>Regular Meeting</w:t>
      </w:r>
      <w:r w:rsidRPr="001560E8">
        <w:rPr>
          <w:szCs w:val="24"/>
        </w:rPr>
        <w:tab/>
        <w:t>June 7-8, 2012</w:t>
      </w:r>
      <w:r w:rsidRPr="001560E8">
        <w:rPr>
          <w:szCs w:val="24"/>
        </w:rPr>
        <w:tab/>
        <w:t>Anchorage</w:t>
      </w:r>
    </w:p>
    <w:p w:rsidR="001B775F" w:rsidRPr="001560E8" w:rsidRDefault="001B775F" w:rsidP="001560E8">
      <w:pPr>
        <w:tabs>
          <w:tab w:val="left" w:pos="3960"/>
          <w:tab w:val="right" w:pos="9360"/>
        </w:tabs>
        <w:ind w:left="720"/>
        <w:rPr>
          <w:szCs w:val="24"/>
        </w:rPr>
      </w:pPr>
      <w:r w:rsidRPr="001560E8">
        <w:rPr>
          <w:szCs w:val="24"/>
        </w:rPr>
        <w:t>Summer Briefing</w:t>
      </w:r>
      <w:r w:rsidRPr="001560E8">
        <w:rPr>
          <w:szCs w:val="24"/>
        </w:rPr>
        <w:tab/>
        <w:t>August 8, 2012</w:t>
      </w:r>
      <w:r w:rsidRPr="001560E8">
        <w:rPr>
          <w:szCs w:val="24"/>
        </w:rPr>
        <w:tab/>
        <w:t>Audioconference</w:t>
      </w:r>
    </w:p>
    <w:p w:rsidR="001B775F" w:rsidRPr="001560E8" w:rsidRDefault="001B775F" w:rsidP="001560E8">
      <w:pPr>
        <w:tabs>
          <w:tab w:val="left" w:pos="3960"/>
          <w:tab w:val="right" w:pos="9360"/>
        </w:tabs>
        <w:ind w:left="720"/>
        <w:rPr>
          <w:szCs w:val="24"/>
        </w:rPr>
      </w:pPr>
      <w:r w:rsidRPr="001560E8">
        <w:rPr>
          <w:szCs w:val="24"/>
        </w:rPr>
        <w:t>Regular Meeting</w:t>
      </w:r>
      <w:r w:rsidRPr="001560E8">
        <w:rPr>
          <w:szCs w:val="24"/>
        </w:rPr>
        <w:tab/>
        <w:t>September 27-28, 2012</w:t>
      </w:r>
      <w:r w:rsidRPr="001560E8">
        <w:rPr>
          <w:szCs w:val="24"/>
        </w:rPr>
        <w:tab/>
      </w:r>
      <w:r w:rsidR="00E21F38">
        <w:rPr>
          <w:szCs w:val="24"/>
        </w:rPr>
        <w:t>Juneau</w:t>
      </w:r>
    </w:p>
    <w:p w:rsidR="001B775F" w:rsidRPr="001560E8" w:rsidRDefault="001B775F" w:rsidP="001560E8">
      <w:pPr>
        <w:tabs>
          <w:tab w:val="left" w:pos="3960"/>
          <w:tab w:val="right" w:pos="9360"/>
        </w:tabs>
        <w:ind w:left="720"/>
        <w:rPr>
          <w:szCs w:val="24"/>
        </w:rPr>
      </w:pPr>
      <w:r w:rsidRPr="001560E8">
        <w:rPr>
          <w:szCs w:val="24"/>
        </w:rPr>
        <w:t>Meeting re Budget</w:t>
      </w:r>
      <w:r w:rsidRPr="001560E8">
        <w:rPr>
          <w:szCs w:val="24"/>
        </w:rPr>
        <w:tab/>
      </w:r>
      <w:r w:rsidRPr="002A440F">
        <w:rPr>
          <w:szCs w:val="24"/>
        </w:rPr>
        <w:t xml:space="preserve">November </w:t>
      </w:r>
      <w:r w:rsidR="00A62AA1" w:rsidRPr="002A440F">
        <w:rPr>
          <w:szCs w:val="24"/>
        </w:rPr>
        <w:t>7</w:t>
      </w:r>
      <w:r w:rsidRPr="002A440F">
        <w:rPr>
          <w:szCs w:val="24"/>
        </w:rPr>
        <w:t>, 2012</w:t>
      </w:r>
      <w:r w:rsidRPr="001560E8">
        <w:rPr>
          <w:szCs w:val="24"/>
        </w:rPr>
        <w:tab/>
        <w:t>Anchorage</w:t>
      </w:r>
    </w:p>
    <w:p w:rsidR="001B775F" w:rsidRPr="001560E8" w:rsidRDefault="001B775F" w:rsidP="001560E8">
      <w:pPr>
        <w:tabs>
          <w:tab w:val="left" w:pos="3960"/>
          <w:tab w:val="right" w:pos="9360"/>
        </w:tabs>
        <w:ind w:left="720"/>
        <w:rPr>
          <w:szCs w:val="24"/>
        </w:rPr>
      </w:pPr>
      <w:r w:rsidRPr="001560E8">
        <w:rPr>
          <w:szCs w:val="24"/>
        </w:rPr>
        <w:t>Annual Meeting</w:t>
      </w:r>
      <w:r w:rsidRPr="001560E8">
        <w:rPr>
          <w:szCs w:val="24"/>
        </w:rPr>
        <w:tab/>
        <w:t>December 6-7, 2012</w:t>
      </w:r>
      <w:r w:rsidRPr="001560E8">
        <w:rPr>
          <w:szCs w:val="24"/>
        </w:rPr>
        <w:tab/>
      </w:r>
      <w:r w:rsidR="00E21F38">
        <w:rPr>
          <w:szCs w:val="24"/>
        </w:rPr>
        <w:t>Fairbanks</w:t>
      </w:r>
    </w:p>
    <w:p w:rsidR="001B775F" w:rsidRPr="001560E8" w:rsidRDefault="001B775F" w:rsidP="001B775F">
      <w:pPr>
        <w:tabs>
          <w:tab w:val="left" w:pos="3600"/>
          <w:tab w:val="right" w:pos="8640"/>
        </w:tabs>
        <w:ind w:left="720"/>
        <w:rPr>
          <w:szCs w:val="24"/>
        </w:rPr>
      </w:pPr>
    </w:p>
    <w:p w:rsidR="001B775F" w:rsidRPr="001560E8" w:rsidRDefault="001B775F" w:rsidP="001B775F">
      <w:pPr>
        <w:ind w:left="720"/>
        <w:jc w:val="center"/>
        <w:rPr>
          <w:bCs w:val="0"/>
          <w:szCs w:val="24"/>
          <w:u w:val="single"/>
        </w:rPr>
      </w:pPr>
      <w:r w:rsidRPr="001560E8">
        <w:rPr>
          <w:bCs w:val="0"/>
          <w:szCs w:val="24"/>
          <w:u w:val="single"/>
        </w:rPr>
        <w:t>2013</w:t>
      </w:r>
    </w:p>
    <w:p w:rsidR="001B775F" w:rsidRPr="001560E8" w:rsidRDefault="001B775F" w:rsidP="001560E8">
      <w:pPr>
        <w:tabs>
          <w:tab w:val="left" w:pos="3960"/>
          <w:tab w:val="right" w:pos="9360"/>
        </w:tabs>
        <w:ind w:left="720"/>
        <w:rPr>
          <w:szCs w:val="24"/>
        </w:rPr>
      </w:pPr>
      <w:r w:rsidRPr="001560E8">
        <w:rPr>
          <w:szCs w:val="24"/>
        </w:rPr>
        <w:t>Retreat</w:t>
      </w:r>
      <w:r w:rsidRPr="001560E8">
        <w:rPr>
          <w:szCs w:val="24"/>
        </w:rPr>
        <w:tab/>
        <w:t>January 23-24, 2013</w:t>
      </w:r>
      <w:r w:rsidRPr="001560E8">
        <w:rPr>
          <w:szCs w:val="24"/>
        </w:rPr>
        <w:tab/>
        <w:t>Anchorage</w:t>
      </w:r>
    </w:p>
    <w:p w:rsidR="001B775F" w:rsidRPr="001560E8" w:rsidRDefault="001B775F" w:rsidP="001560E8">
      <w:pPr>
        <w:tabs>
          <w:tab w:val="left" w:pos="3960"/>
          <w:tab w:val="right" w:pos="9360"/>
        </w:tabs>
        <w:ind w:left="720"/>
        <w:rPr>
          <w:szCs w:val="24"/>
        </w:rPr>
      </w:pPr>
      <w:r w:rsidRPr="001560E8">
        <w:rPr>
          <w:szCs w:val="24"/>
        </w:rPr>
        <w:t>Regular Meeting</w:t>
      </w:r>
      <w:r w:rsidRPr="001560E8">
        <w:rPr>
          <w:szCs w:val="24"/>
        </w:rPr>
        <w:tab/>
        <w:t>February 21-22, 2013</w:t>
      </w:r>
      <w:r w:rsidRPr="001560E8">
        <w:rPr>
          <w:szCs w:val="24"/>
        </w:rPr>
        <w:tab/>
      </w:r>
      <w:r w:rsidR="00E21F38">
        <w:rPr>
          <w:szCs w:val="24"/>
        </w:rPr>
        <w:t>Anchorage</w:t>
      </w:r>
    </w:p>
    <w:p w:rsidR="001B775F" w:rsidRPr="001560E8" w:rsidRDefault="001B775F" w:rsidP="001560E8">
      <w:pPr>
        <w:tabs>
          <w:tab w:val="left" w:pos="3960"/>
          <w:tab w:val="right" w:pos="9360"/>
        </w:tabs>
        <w:ind w:left="720"/>
        <w:rPr>
          <w:szCs w:val="24"/>
        </w:rPr>
      </w:pPr>
      <w:r w:rsidRPr="001560E8">
        <w:rPr>
          <w:szCs w:val="24"/>
        </w:rPr>
        <w:t>Regular Meeting</w:t>
      </w:r>
      <w:r w:rsidRPr="001560E8">
        <w:rPr>
          <w:szCs w:val="24"/>
        </w:rPr>
        <w:tab/>
        <w:t>April 11-12, 2013</w:t>
      </w:r>
      <w:r w:rsidRPr="001560E8">
        <w:rPr>
          <w:szCs w:val="24"/>
        </w:rPr>
        <w:tab/>
        <w:t>Sitka</w:t>
      </w:r>
    </w:p>
    <w:p w:rsidR="001B775F" w:rsidRPr="001560E8" w:rsidRDefault="001B775F" w:rsidP="001560E8">
      <w:pPr>
        <w:tabs>
          <w:tab w:val="left" w:pos="3960"/>
          <w:tab w:val="right" w:pos="9360"/>
        </w:tabs>
        <w:ind w:left="720"/>
        <w:rPr>
          <w:szCs w:val="24"/>
        </w:rPr>
      </w:pPr>
      <w:r w:rsidRPr="001560E8">
        <w:rPr>
          <w:szCs w:val="24"/>
        </w:rPr>
        <w:t>Regular Meeting</w:t>
      </w:r>
      <w:r w:rsidRPr="001560E8">
        <w:rPr>
          <w:szCs w:val="24"/>
        </w:rPr>
        <w:tab/>
        <w:t>June</w:t>
      </w:r>
      <w:r w:rsidR="00A62AA1" w:rsidRPr="001560E8">
        <w:rPr>
          <w:szCs w:val="24"/>
        </w:rPr>
        <w:t xml:space="preserve"> 6-7, 2013</w:t>
      </w:r>
      <w:r w:rsidRPr="001560E8">
        <w:rPr>
          <w:szCs w:val="24"/>
        </w:rPr>
        <w:tab/>
      </w:r>
      <w:r w:rsidR="00E21F38">
        <w:rPr>
          <w:szCs w:val="24"/>
        </w:rPr>
        <w:t>Fairbanks</w:t>
      </w:r>
    </w:p>
    <w:p w:rsidR="001B775F" w:rsidRPr="001560E8" w:rsidRDefault="001B775F" w:rsidP="001560E8">
      <w:pPr>
        <w:tabs>
          <w:tab w:val="left" w:pos="3960"/>
          <w:tab w:val="right" w:pos="9360"/>
        </w:tabs>
        <w:ind w:left="720"/>
        <w:rPr>
          <w:szCs w:val="24"/>
        </w:rPr>
      </w:pPr>
      <w:r w:rsidRPr="001560E8">
        <w:rPr>
          <w:szCs w:val="24"/>
        </w:rPr>
        <w:t>Regul</w:t>
      </w:r>
      <w:r w:rsidR="00A62AA1" w:rsidRPr="001560E8">
        <w:rPr>
          <w:szCs w:val="24"/>
        </w:rPr>
        <w:t>ar Meeting</w:t>
      </w:r>
      <w:r w:rsidR="00A62AA1" w:rsidRPr="001560E8">
        <w:rPr>
          <w:szCs w:val="24"/>
        </w:rPr>
        <w:tab/>
        <w:t>September 26-27, 2013</w:t>
      </w:r>
      <w:r w:rsidRPr="001560E8">
        <w:rPr>
          <w:szCs w:val="24"/>
        </w:rPr>
        <w:tab/>
      </w:r>
      <w:r w:rsidR="00E21F38">
        <w:rPr>
          <w:szCs w:val="24"/>
        </w:rPr>
        <w:t>Juneau</w:t>
      </w:r>
    </w:p>
    <w:p w:rsidR="001B775F" w:rsidRPr="001560E8" w:rsidRDefault="001B775F" w:rsidP="001560E8">
      <w:pPr>
        <w:tabs>
          <w:tab w:val="left" w:pos="3960"/>
          <w:tab w:val="right" w:pos="9360"/>
        </w:tabs>
        <w:ind w:left="720"/>
        <w:rPr>
          <w:szCs w:val="24"/>
        </w:rPr>
      </w:pPr>
      <w:r w:rsidRPr="001560E8">
        <w:rPr>
          <w:szCs w:val="24"/>
        </w:rPr>
        <w:t>Me</w:t>
      </w:r>
      <w:r w:rsidR="00A62AA1" w:rsidRPr="001560E8">
        <w:rPr>
          <w:szCs w:val="24"/>
        </w:rPr>
        <w:t>eting re Budget</w:t>
      </w:r>
      <w:r w:rsidR="00A62AA1" w:rsidRPr="001560E8">
        <w:rPr>
          <w:szCs w:val="24"/>
        </w:rPr>
        <w:tab/>
        <w:t>November 6, 2013</w:t>
      </w:r>
      <w:r w:rsidRPr="001560E8">
        <w:rPr>
          <w:szCs w:val="24"/>
        </w:rPr>
        <w:tab/>
        <w:t>Anchorage</w:t>
      </w:r>
    </w:p>
    <w:p w:rsidR="001B775F" w:rsidRPr="001560E8" w:rsidRDefault="001B775F" w:rsidP="001560E8">
      <w:pPr>
        <w:tabs>
          <w:tab w:val="left" w:pos="3960"/>
          <w:tab w:val="right" w:pos="9360"/>
        </w:tabs>
        <w:ind w:left="720"/>
        <w:rPr>
          <w:szCs w:val="24"/>
        </w:rPr>
      </w:pPr>
      <w:r w:rsidRPr="001560E8">
        <w:rPr>
          <w:szCs w:val="24"/>
        </w:rPr>
        <w:t>A</w:t>
      </w:r>
      <w:r w:rsidR="00B119E5">
        <w:rPr>
          <w:szCs w:val="24"/>
        </w:rPr>
        <w:t>nnual Meeting</w:t>
      </w:r>
      <w:r w:rsidR="00B119E5">
        <w:rPr>
          <w:szCs w:val="24"/>
        </w:rPr>
        <w:tab/>
        <w:t>December 12-13</w:t>
      </w:r>
      <w:r w:rsidR="00A62AA1" w:rsidRPr="001560E8">
        <w:rPr>
          <w:szCs w:val="24"/>
        </w:rPr>
        <w:t>, 2013</w:t>
      </w:r>
      <w:r w:rsidRPr="001560E8">
        <w:rPr>
          <w:szCs w:val="24"/>
        </w:rPr>
        <w:tab/>
      </w:r>
      <w:r w:rsidR="00E21F38">
        <w:rPr>
          <w:szCs w:val="24"/>
        </w:rPr>
        <w:t>Fairbanks</w:t>
      </w:r>
    </w:p>
    <w:p w:rsidR="00356AB3" w:rsidRDefault="00356AB3" w:rsidP="0074482A">
      <w:pPr>
        <w:autoSpaceDE w:val="0"/>
        <w:autoSpaceDN w:val="0"/>
        <w:adjustRightInd w:val="0"/>
        <w:ind w:left="720" w:hanging="720"/>
        <w:jc w:val="both"/>
      </w:pPr>
    </w:p>
    <w:p w:rsidR="0074482A" w:rsidRDefault="001E11D9" w:rsidP="0074482A">
      <w:pPr>
        <w:autoSpaceDE w:val="0"/>
        <w:autoSpaceDN w:val="0"/>
        <w:adjustRightInd w:val="0"/>
        <w:ind w:left="720" w:hanging="720"/>
        <w:jc w:val="both"/>
        <w:rPr>
          <w:b/>
          <w:szCs w:val="21"/>
          <w:u w:val="single"/>
        </w:rPr>
      </w:pPr>
      <w:r>
        <w:rPr>
          <w:b/>
          <w:szCs w:val="21"/>
        </w:rPr>
        <w:t>X</w:t>
      </w:r>
      <w:r w:rsidR="0074482A">
        <w:rPr>
          <w:b/>
          <w:szCs w:val="21"/>
        </w:rPr>
        <w:t>I</w:t>
      </w:r>
      <w:r w:rsidR="0074482A" w:rsidRPr="00C7738D">
        <w:rPr>
          <w:b/>
          <w:szCs w:val="21"/>
        </w:rPr>
        <w:t>.</w:t>
      </w:r>
      <w:r w:rsidR="0074482A" w:rsidRPr="00C7738D">
        <w:rPr>
          <w:b/>
          <w:szCs w:val="21"/>
        </w:rPr>
        <w:tab/>
      </w:r>
      <w:r w:rsidR="0074482A" w:rsidRPr="00C7738D">
        <w:rPr>
          <w:b/>
          <w:szCs w:val="21"/>
          <w:u w:val="single"/>
        </w:rPr>
        <w:t xml:space="preserve">Approval </w:t>
      </w:r>
      <w:r w:rsidR="0074482A">
        <w:rPr>
          <w:b/>
          <w:szCs w:val="21"/>
          <w:u w:val="single"/>
        </w:rPr>
        <w:t>of Resolution</w:t>
      </w:r>
      <w:r w:rsidR="0074482A" w:rsidRPr="00C7738D">
        <w:rPr>
          <w:b/>
          <w:szCs w:val="21"/>
          <w:u w:val="single"/>
        </w:rPr>
        <w:t xml:space="preserve"> of Appreciation</w:t>
      </w:r>
      <w:r w:rsidR="0074482A">
        <w:rPr>
          <w:b/>
          <w:szCs w:val="21"/>
          <w:u w:val="single"/>
        </w:rPr>
        <w:t xml:space="preserve"> for Joseph Trubacz</w:t>
      </w:r>
    </w:p>
    <w:p w:rsidR="0074482A" w:rsidRDefault="0074482A" w:rsidP="0074482A">
      <w:pPr>
        <w:autoSpaceDE w:val="0"/>
        <w:autoSpaceDN w:val="0"/>
        <w:adjustRightInd w:val="0"/>
        <w:ind w:left="1440" w:hanging="720"/>
        <w:jc w:val="both"/>
        <w:rPr>
          <w:szCs w:val="21"/>
        </w:rPr>
      </w:pPr>
    </w:p>
    <w:p w:rsidR="0074482A" w:rsidRDefault="00501E4B" w:rsidP="0074482A">
      <w:pPr>
        <w:ind w:left="720"/>
        <w:rPr>
          <w:szCs w:val="21"/>
        </w:rPr>
      </w:pPr>
      <w:r>
        <w:rPr>
          <w:szCs w:val="21"/>
        </w:rPr>
        <w:t>Regent Marrs moved, seconded by Regent Martin, and passed with no objection that:</w:t>
      </w:r>
    </w:p>
    <w:p w:rsidR="005B1AC3" w:rsidRDefault="005B1AC3" w:rsidP="0074482A">
      <w:pPr>
        <w:ind w:left="720"/>
      </w:pPr>
    </w:p>
    <w:p w:rsidR="0074482A" w:rsidRPr="006A4ADE" w:rsidRDefault="00501E4B" w:rsidP="0074482A">
      <w:pPr>
        <w:ind w:left="720"/>
        <w:jc w:val="both"/>
        <w:rPr>
          <w:b/>
          <w:bCs w:val="0"/>
          <w:u w:val="single"/>
        </w:rPr>
      </w:pPr>
      <w:r>
        <w:rPr>
          <w:b/>
          <w:bCs w:val="0"/>
          <w:u w:val="single"/>
        </w:rPr>
        <w:t>PASSED</w:t>
      </w:r>
    </w:p>
    <w:p w:rsidR="0074482A" w:rsidRDefault="0074482A" w:rsidP="0074482A">
      <w:pPr>
        <w:ind w:left="720"/>
        <w:jc w:val="both"/>
        <w:rPr>
          <w:b/>
          <w:bCs w:val="0"/>
        </w:rPr>
      </w:pPr>
      <w:r>
        <w:rPr>
          <w:b/>
          <w:bCs w:val="0"/>
        </w:rPr>
        <w:t>"The Board of Regents approves the resolution of appreciation for Joseph Trubacz.  This motion is effective December 8, 2011.”</w:t>
      </w:r>
    </w:p>
    <w:p w:rsidR="001D2D0A" w:rsidRDefault="001D2D0A" w:rsidP="0074482A">
      <w:pPr>
        <w:ind w:left="720"/>
        <w:jc w:val="both"/>
        <w:rPr>
          <w:b/>
          <w:bCs w:val="0"/>
        </w:rPr>
      </w:pPr>
    </w:p>
    <w:p w:rsidR="001D2D0A" w:rsidRPr="001D2D0A" w:rsidRDefault="001D2D0A" w:rsidP="001D2D0A">
      <w:pPr>
        <w:ind w:left="720"/>
        <w:jc w:val="both"/>
        <w:rPr>
          <w:bCs w:val="0"/>
        </w:rPr>
      </w:pPr>
      <w:r w:rsidRPr="001D2D0A">
        <w:rPr>
          <w:bCs w:val="0"/>
        </w:rPr>
        <w:t>WHEREAS, Joseph Trubacz has served the University of Alaska in several key positions from 1990 to 2011; and</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t xml:space="preserve"> WHEREAS, Joseph Trubacz graduated with a Master of Business Administration from Southern New Hampshire University and a bachelor’s degree in Business Administration from the University of New Hampshire; and</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t xml:space="preserve">WHEREAS, Joseph Trubacz always demonstrates the highest regard to employees and their families and is steadfastly devoted to his wife and their four children; and </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t>WHEREAS, Joseph Trubacz is an avid runner and significantly advanced Fairbanks and Alaska High School runners serving as the North Pole High School Cross Country Running and Track and Field Coach; and</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t xml:space="preserve">WHEREAS, Joseph Trubacz started his career at the University of Alaska Fairbanks as the Executive Officer for the School of Engineering and the Institute of Northern Engineering; and </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lastRenderedPageBreak/>
        <w:t>WHEREAS, Joseph Trubacz single handedly resurrected the University of Alaska Fairbanks’ institutional research function creating the UAF Institutional Research Office in 1996; and</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t xml:space="preserve">WHEREAS, Joseph Trubacz served as Associate Vice Chancellor for Financial Services from 1999-2006; and </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t xml:space="preserve">WHEREAS, Joseph Trubacz took on the most serious fiscal challenges facing the University of Alaska Fairbanks including the Arctic Region Super Computing Center and the School of Fisheries and Ocean Sciences with grace and tact building long term solutions; and </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t xml:space="preserve">WHEREAS, Joseph Trubacz in his University of Alaska Statewide positions as Associate Director of Budget and Institutional Research from 1996-1999, and the Chief Financial Officer and most recently Vice President for Finance 2006-2011 continued his service to all University of Alaska campuses; and  </w:t>
      </w:r>
    </w:p>
    <w:p w:rsidR="001D2D0A" w:rsidRPr="001D2D0A" w:rsidRDefault="001D2D0A" w:rsidP="001D2D0A">
      <w:pPr>
        <w:ind w:left="720"/>
        <w:jc w:val="both"/>
        <w:rPr>
          <w:bCs w:val="0"/>
        </w:rPr>
      </w:pPr>
    </w:p>
    <w:p w:rsidR="001D2D0A" w:rsidRDefault="001560E8" w:rsidP="001D2D0A">
      <w:pPr>
        <w:ind w:left="720"/>
        <w:jc w:val="both"/>
        <w:rPr>
          <w:bCs w:val="0"/>
        </w:rPr>
      </w:pPr>
      <w:r>
        <w:rPr>
          <w:bCs w:val="0"/>
        </w:rPr>
        <w:t xml:space="preserve">WHEREAS, Joseph Trubacz resigned in October </w:t>
      </w:r>
      <w:r w:rsidR="001D2D0A" w:rsidRPr="001D2D0A">
        <w:rPr>
          <w:bCs w:val="0"/>
        </w:rPr>
        <w:t>2011 to advance his career as Senior Vice President for Finance and Administration at t</w:t>
      </w:r>
      <w:r>
        <w:rPr>
          <w:bCs w:val="0"/>
        </w:rPr>
        <w:t>he Colorado School of Mines.</w:t>
      </w:r>
    </w:p>
    <w:p w:rsidR="001D2D0A" w:rsidRPr="001D2D0A" w:rsidRDefault="001D2D0A" w:rsidP="001D2D0A">
      <w:pPr>
        <w:ind w:left="720"/>
        <w:jc w:val="both"/>
        <w:rPr>
          <w:bCs w:val="0"/>
        </w:rPr>
      </w:pPr>
    </w:p>
    <w:p w:rsidR="001D2D0A" w:rsidRPr="001D2D0A" w:rsidRDefault="001D2D0A" w:rsidP="001D2D0A">
      <w:pPr>
        <w:ind w:left="720"/>
        <w:jc w:val="both"/>
        <w:rPr>
          <w:bCs w:val="0"/>
        </w:rPr>
      </w:pPr>
      <w:r w:rsidRPr="001D2D0A">
        <w:rPr>
          <w:bCs w:val="0"/>
        </w:rPr>
        <w:t>NOW, THEREFORE BE IT RESOLVED that the University of Alaska recognizes Joseph Trubacz’s service and extends to him and his family this statement of sincere appreciation; and</w:t>
      </w:r>
    </w:p>
    <w:p w:rsidR="001D2D0A" w:rsidRPr="001D2D0A" w:rsidRDefault="001D2D0A" w:rsidP="001D2D0A">
      <w:pPr>
        <w:ind w:left="720"/>
        <w:jc w:val="both"/>
        <w:rPr>
          <w:bCs w:val="0"/>
        </w:rPr>
      </w:pPr>
    </w:p>
    <w:p w:rsidR="001D2D0A" w:rsidRDefault="001D2D0A" w:rsidP="001D2D0A">
      <w:pPr>
        <w:ind w:left="720"/>
        <w:jc w:val="both"/>
        <w:rPr>
          <w:bCs w:val="0"/>
        </w:rPr>
      </w:pPr>
      <w:r w:rsidRPr="001D2D0A">
        <w:rPr>
          <w:bCs w:val="0"/>
        </w:rPr>
        <w:t>BE IT FURTHER RESOLVED that this resolution be appropriately engrossed and conveyed to Joseph</w:t>
      </w:r>
      <w:r w:rsidR="001E11D9">
        <w:rPr>
          <w:bCs w:val="0"/>
        </w:rPr>
        <w:t xml:space="preserve"> </w:t>
      </w:r>
      <w:r w:rsidRPr="001D2D0A">
        <w:rPr>
          <w:bCs w:val="0"/>
        </w:rPr>
        <w:t xml:space="preserve">Trubacz with a copy to be incorporated into the official minutes of the </w:t>
      </w:r>
      <w:r w:rsidR="001E11D9">
        <w:rPr>
          <w:bCs w:val="0"/>
        </w:rPr>
        <w:t>meeting of the Board of Regents on December 8</w:t>
      </w:r>
      <w:r w:rsidR="00E2059E">
        <w:rPr>
          <w:bCs w:val="0"/>
        </w:rPr>
        <w:t>-9</w:t>
      </w:r>
      <w:r w:rsidR="001E11D9">
        <w:rPr>
          <w:bCs w:val="0"/>
        </w:rPr>
        <w:t>, 2011.</w:t>
      </w:r>
    </w:p>
    <w:p w:rsidR="002832CB" w:rsidRPr="001D2D0A" w:rsidRDefault="002832CB" w:rsidP="001D2D0A">
      <w:pPr>
        <w:ind w:left="720"/>
        <w:jc w:val="both"/>
        <w:rPr>
          <w:bCs w:val="0"/>
        </w:rPr>
      </w:pPr>
    </w:p>
    <w:p w:rsidR="001E11D9" w:rsidRPr="001E11D9" w:rsidRDefault="001E11D9" w:rsidP="008873E0">
      <w:pPr>
        <w:ind w:left="720" w:hanging="720"/>
        <w:jc w:val="both"/>
        <w:rPr>
          <w:b/>
        </w:rPr>
      </w:pPr>
      <w:r w:rsidRPr="001E11D9">
        <w:rPr>
          <w:b/>
        </w:rPr>
        <w:t>XII.</w:t>
      </w:r>
      <w:r w:rsidRPr="001E11D9">
        <w:rPr>
          <w:b/>
        </w:rPr>
        <w:tab/>
      </w:r>
      <w:r w:rsidRPr="001E11D9">
        <w:rPr>
          <w:b/>
          <w:u w:val="single"/>
        </w:rPr>
        <w:t>Approval of Resolution in Memory of Alvin Okeson</w:t>
      </w:r>
    </w:p>
    <w:p w:rsidR="001E11D9" w:rsidRDefault="001E11D9" w:rsidP="001E11D9">
      <w:pPr>
        <w:autoSpaceDE w:val="0"/>
        <w:autoSpaceDN w:val="0"/>
        <w:adjustRightInd w:val="0"/>
        <w:ind w:left="1440" w:hanging="720"/>
        <w:jc w:val="both"/>
        <w:rPr>
          <w:szCs w:val="21"/>
        </w:rPr>
      </w:pPr>
    </w:p>
    <w:p w:rsidR="001E11D9" w:rsidRDefault="00501E4B" w:rsidP="001E11D9">
      <w:pPr>
        <w:autoSpaceDE w:val="0"/>
        <w:autoSpaceDN w:val="0"/>
        <w:adjustRightInd w:val="0"/>
        <w:ind w:left="720"/>
        <w:jc w:val="both"/>
        <w:rPr>
          <w:szCs w:val="21"/>
        </w:rPr>
      </w:pPr>
      <w:r>
        <w:rPr>
          <w:szCs w:val="21"/>
        </w:rPr>
        <w:t>Regent Jacobson moved, seconded by Regent Martin, and passed that:</w:t>
      </w:r>
    </w:p>
    <w:p w:rsidR="001E11D9" w:rsidRDefault="001E11D9" w:rsidP="001E11D9">
      <w:pPr>
        <w:ind w:left="720"/>
      </w:pPr>
    </w:p>
    <w:p w:rsidR="001E11D9" w:rsidRPr="006A4ADE" w:rsidRDefault="00501E4B" w:rsidP="001E11D9">
      <w:pPr>
        <w:ind w:left="720"/>
        <w:jc w:val="both"/>
        <w:rPr>
          <w:b/>
          <w:bCs w:val="0"/>
          <w:u w:val="single"/>
        </w:rPr>
      </w:pPr>
      <w:r>
        <w:rPr>
          <w:b/>
          <w:bCs w:val="0"/>
          <w:u w:val="single"/>
        </w:rPr>
        <w:t>PASSED</w:t>
      </w:r>
    </w:p>
    <w:p w:rsidR="001E11D9" w:rsidRDefault="001E11D9" w:rsidP="001E11D9">
      <w:pPr>
        <w:ind w:left="720"/>
        <w:jc w:val="both"/>
        <w:rPr>
          <w:b/>
          <w:bCs w:val="0"/>
        </w:rPr>
      </w:pPr>
      <w:r>
        <w:rPr>
          <w:b/>
          <w:bCs w:val="0"/>
        </w:rPr>
        <w:t>"The Board of Regents approves the resolution in memory of Alvin Okeson.  This motion is effective December 8, 2011.”</w:t>
      </w:r>
    </w:p>
    <w:p w:rsidR="001E11D9" w:rsidRPr="00672CF3" w:rsidRDefault="001E11D9" w:rsidP="00672CF3">
      <w:pPr>
        <w:ind w:left="720"/>
        <w:jc w:val="both"/>
        <w:rPr>
          <w:szCs w:val="24"/>
        </w:rPr>
      </w:pPr>
    </w:p>
    <w:p w:rsidR="003D7340" w:rsidRPr="00277408" w:rsidRDefault="003D7340" w:rsidP="003D7340">
      <w:pPr>
        <w:ind w:left="720"/>
        <w:jc w:val="both"/>
        <w:rPr>
          <w:rFonts w:ascii="Times" w:hAnsi="Times"/>
          <w:szCs w:val="24"/>
        </w:rPr>
      </w:pPr>
      <w:r w:rsidRPr="00277408">
        <w:rPr>
          <w:szCs w:val="24"/>
        </w:rPr>
        <w:t>WHEREAS, Alvin Okeson’s life exemplified an unwavering commitment to the value of education; and</w:t>
      </w:r>
    </w:p>
    <w:p w:rsidR="003D7340" w:rsidRPr="00277408" w:rsidRDefault="003D7340" w:rsidP="003D7340">
      <w:pPr>
        <w:ind w:left="720"/>
        <w:jc w:val="both"/>
        <w:rPr>
          <w:rFonts w:ascii="Times" w:hAnsi="Times"/>
          <w:szCs w:val="24"/>
        </w:rPr>
      </w:pPr>
    </w:p>
    <w:p w:rsidR="003D7340" w:rsidRPr="00277408" w:rsidRDefault="003D7340" w:rsidP="003D7340">
      <w:pPr>
        <w:ind w:left="720"/>
        <w:jc w:val="both"/>
        <w:rPr>
          <w:rFonts w:ascii="Times" w:hAnsi="Times"/>
          <w:szCs w:val="24"/>
        </w:rPr>
      </w:pPr>
      <w:r w:rsidRPr="00277408">
        <w:rPr>
          <w:szCs w:val="24"/>
        </w:rPr>
        <w:t>WHEREAS, Alvin Okeson’s work in elementary and secondary education included positions as teacher, coach and high school counselor in North Dakota and Alaska; and</w:t>
      </w:r>
    </w:p>
    <w:p w:rsidR="003D7340" w:rsidRPr="00277408" w:rsidRDefault="003D7340" w:rsidP="003D7340">
      <w:pPr>
        <w:ind w:left="720"/>
        <w:jc w:val="both"/>
        <w:rPr>
          <w:rFonts w:ascii="Times" w:hAnsi="Times"/>
          <w:szCs w:val="24"/>
        </w:rPr>
      </w:pPr>
    </w:p>
    <w:p w:rsidR="003D7340" w:rsidRPr="00277408" w:rsidRDefault="003D7340" w:rsidP="003D7340">
      <w:pPr>
        <w:ind w:left="720"/>
        <w:jc w:val="both"/>
        <w:rPr>
          <w:rFonts w:ascii="Times" w:hAnsi="Times"/>
          <w:szCs w:val="24"/>
        </w:rPr>
      </w:pPr>
      <w:r w:rsidRPr="00277408">
        <w:rPr>
          <w:szCs w:val="24"/>
        </w:rPr>
        <w:t xml:space="preserve">WHEREAS, Alvin Okeson in 1961 was hired as the part-time director of the Palmer area’s night school community college, which he transformed into Matanuska-Susitna </w:t>
      </w:r>
      <w:r w:rsidRPr="00277408">
        <w:rPr>
          <w:szCs w:val="24"/>
        </w:rPr>
        <w:lastRenderedPageBreak/>
        <w:t>College, a 970-acre campus with several permanent buildings, and served as its director until 1987; and</w:t>
      </w:r>
    </w:p>
    <w:p w:rsidR="003D7340" w:rsidRPr="00277408" w:rsidRDefault="003D7340" w:rsidP="003D7340">
      <w:pPr>
        <w:ind w:left="720"/>
        <w:jc w:val="both"/>
        <w:rPr>
          <w:rFonts w:ascii="Times" w:hAnsi="Times"/>
          <w:szCs w:val="24"/>
        </w:rPr>
      </w:pPr>
    </w:p>
    <w:p w:rsidR="003D7340" w:rsidRPr="00277408" w:rsidRDefault="003D7340" w:rsidP="003D7340">
      <w:pPr>
        <w:ind w:left="720"/>
        <w:jc w:val="both"/>
        <w:rPr>
          <w:rFonts w:ascii="Times" w:hAnsi="Times"/>
          <w:szCs w:val="24"/>
        </w:rPr>
      </w:pPr>
      <w:r w:rsidRPr="00277408">
        <w:rPr>
          <w:szCs w:val="24"/>
        </w:rPr>
        <w:t>WHEREAS, at the time of his death, Alvin Okeson had served as director of the Matanuska-Susitna College longer than all of the other nine directors combined; and</w:t>
      </w:r>
    </w:p>
    <w:p w:rsidR="003D7340" w:rsidRPr="00277408" w:rsidRDefault="003D7340" w:rsidP="003D7340">
      <w:pPr>
        <w:ind w:left="720"/>
        <w:jc w:val="both"/>
        <w:rPr>
          <w:rFonts w:ascii="Times" w:hAnsi="Times"/>
          <w:szCs w:val="24"/>
        </w:rPr>
      </w:pPr>
    </w:p>
    <w:p w:rsidR="003D7340" w:rsidRPr="00277408" w:rsidRDefault="003D7340" w:rsidP="003D7340">
      <w:pPr>
        <w:ind w:left="720"/>
        <w:jc w:val="both"/>
        <w:rPr>
          <w:rFonts w:ascii="Times" w:hAnsi="Times"/>
          <w:szCs w:val="24"/>
        </w:rPr>
      </w:pPr>
      <w:r w:rsidRPr="00277408">
        <w:rPr>
          <w:szCs w:val="24"/>
        </w:rPr>
        <w:t>WHEREAS, Alvin Okeson served as interim chancellor of the Community Colleges, Rural Education &amp; Extension, a major administrative unit of the University of Alaska System, from 1984 to 1985; and</w:t>
      </w:r>
    </w:p>
    <w:p w:rsidR="003D7340" w:rsidRPr="00277408" w:rsidRDefault="003D7340" w:rsidP="003D7340">
      <w:pPr>
        <w:ind w:left="720"/>
        <w:jc w:val="both"/>
        <w:rPr>
          <w:rFonts w:ascii="Times" w:hAnsi="Times"/>
          <w:szCs w:val="24"/>
        </w:rPr>
      </w:pPr>
    </w:p>
    <w:p w:rsidR="003D7340" w:rsidRPr="00277408" w:rsidRDefault="003D7340" w:rsidP="003D7340">
      <w:pPr>
        <w:ind w:left="720"/>
        <w:jc w:val="both"/>
        <w:rPr>
          <w:rFonts w:ascii="Times" w:hAnsi="Times"/>
          <w:szCs w:val="24"/>
        </w:rPr>
      </w:pPr>
      <w:r w:rsidRPr="00277408">
        <w:rPr>
          <w:szCs w:val="24"/>
        </w:rPr>
        <w:t>WHEREAS, in recognition of his outstanding service to</w:t>
      </w:r>
      <w:r w:rsidR="00446BFE">
        <w:rPr>
          <w:szCs w:val="24"/>
        </w:rPr>
        <w:t xml:space="preserve"> the University of Alaska, the S</w:t>
      </w:r>
      <w:r w:rsidRPr="00277408">
        <w:rPr>
          <w:szCs w:val="24"/>
        </w:rPr>
        <w:t>tate of Alaska, and the Matanuska-Susitna Valley, the University of Alaska Board of Regents in 1988 named the Mat-Su Campus Library the ‘Alvin Okeson Building’; and</w:t>
      </w:r>
    </w:p>
    <w:p w:rsidR="003D7340" w:rsidRPr="00277408" w:rsidRDefault="003D7340" w:rsidP="003D7340">
      <w:pPr>
        <w:ind w:left="720"/>
        <w:jc w:val="both"/>
        <w:rPr>
          <w:rFonts w:ascii="Times" w:hAnsi="Times"/>
          <w:szCs w:val="24"/>
        </w:rPr>
      </w:pPr>
    </w:p>
    <w:p w:rsidR="003D7340" w:rsidRPr="00277408" w:rsidRDefault="003D7340" w:rsidP="003D7340">
      <w:pPr>
        <w:ind w:left="720"/>
        <w:jc w:val="both"/>
        <w:rPr>
          <w:rFonts w:ascii="Times" w:hAnsi="Times"/>
          <w:szCs w:val="24"/>
        </w:rPr>
      </w:pPr>
      <w:r w:rsidRPr="00277408">
        <w:rPr>
          <w:szCs w:val="24"/>
        </w:rPr>
        <w:t>WHEREAS, the University of Alaska Board of Regents in 1989 awarded Alvin Okeson an honorary Doctor of Education; and</w:t>
      </w:r>
    </w:p>
    <w:p w:rsidR="003D7340" w:rsidRPr="00277408" w:rsidRDefault="003D7340" w:rsidP="003D7340">
      <w:pPr>
        <w:ind w:left="720"/>
        <w:jc w:val="both"/>
        <w:rPr>
          <w:rFonts w:ascii="Times" w:hAnsi="Times"/>
          <w:szCs w:val="24"/>
        </w:rPr>
      </w:pPr>
    </w:p>
    <w:p w:rsidR="003D7340" w:rsidRPr="00277408" w:rsidRDefault="003D7340" w:rsidP="003D7340">
      <w:pPr>
        <w:ind w:left="720"/>
        <w:jc w:val="both"/>
        <w:rPr>
          <w:szCs w:val="24"/>
        </w:rPr>
      </w:pPr>
      <w:r w:rsidRPr="00277408">
        <w:rPr>
          <w:szCs w:val="24"/>
        </w:rPr>
        <w:t>WHEREAS, Alvin Okeson received many other distinguished honors from the university, the Mat-Su Borough and the Alaska Legislature; and</w:t>
      </w:r>
    </w:p>
    <w:p w:rsidR="003D7340" w:rsidRPr="00277408" w:rsidRDefault="003D7340" w:rsidP="003D7340">
      <w:pPr>
        <w:ind w:left="720"/>
        <w:jc w:val="both"/>
        <w:rPr>
          <w:szCs w:val="24"/>
        </w:rPr>
      </w:pPr>
    </w:p>
    <w:p w:rsidR="003D7340" w:rsidRPr="00277408" w:rsidRDefault="003D7340" w:rsidP="003D7340">
      <w:pPr>
        <w:ind w:left="720"/>
        <w:jc w:val="both"/>
        <w:rPr>
          <w:rFonts w:ascii="Times" w:hAnsi="Times"/>
          <w:szCs w:val="24"/>
        </w:rPr>
      </w:pPr>
      <w:r w:rsidRPr="00277408">
        <w:rPr>
          <w:szCs w:val="24"/>
        </w:rPr>
        <w:t>WHEREAS, President George H. W. Bush presented Alvin Okeson a Leadership Recognition Award in 1989; and</w:t>
      </w:r>
    </w:p>
    <w:p w:rsidR="003D7340" w:rsidRPr="00277408" w:rsidRDefault="003D7340" w:rsidP="003D7340">
      <w:pPr>
        <w:ind w:left="720"/>
        <w:jc w:val="both"/>
        <w:rPr>
          <w:rFonts w:ascii="Times" w:hAnsi="Times"/>
          <w:szCs w:val="24"/>
        </w:rPr>
      </w:pPr>
    </w:p>
    <w:p w:rsidR="003D7340" w:rsidRPr="00277408" w:rsidRDefault="003D7340" w:rsidP="003D7340">
      <w:pPr>
        <w:ind w:left="720"/>
        <w:jc w:val="both"/>
        <w:rPr>
          <w:rFonts w:ascii="Times" w:hAnsi="Times"/>
          <w:szCs w:val="24"/>
        </w:rPr>
      </w:pPr>
      <w:r w:rsidRPr="00277408">
        <w:rPr>
          <w:szCs w:val="24"/>
        </w:rPr>
        <w:t>WHEREAS, in 2010, Al and Gloria Okeson established and funded a $25,000 scholarship for Matanuska-Susitna College non-traditional students to assist them in their endeavors to return to college studies; and</w:t>
      </w:r>
    </w:p>
    <w:p w:rsidR="003D7340" w:rsidRPr="00277408" w:rsidRDefault="003D7340" w:rsidP="003D7340">
      <w:pPr>
        <w:ind w:left="720"/>
        <w:jc w:val="both"/>
        <w:rPr>
          <w:rFonts w:ascii="Times" w:hAnsi="Times"/>
          <w:szCs w:val="24"/>
        </w:rPr>
      </w:pPr>
    </w:p>
    <w:p w:rsidR="003D7340" w:rsidRPr="00277408" w:rsidRDefault="003D7340" w:rsidP="003D7340">
      <w:pPr>
        <w:ind w:left="720"/>
        <w:jc w:val="both"/>
        <w:rPr>
          <w:rFonts w:ascii="Times" w:hAnsi="Times"/>
          <w:szCs w:val="24"/>
        </w:rPr>
      </w:pPr>
      <w:r w:rsidRPr="00277408">
        <w:rPr>
          <w:szCs w:val="24"/>
        </w:rPr>
        <w:t>WHEREAS, Alvin Okeson passed away in October 2011 at the age of 78; and</w:t>
      </w:r>
    </w:p>
    <w:p w:rsidR="003D7340" w:rsidRPr="00277408" w:rsidRDefault="003D7340" w:rsidP="003D7340">
      <w:pPr>
        <w:ind w:left="720"/>
        <w:jc w:val="both"/>
        <w:rPr>
          <w:rFonts w:ascii="Times" w:hAnsi="Times"/>
          <w:szCs w:val="24"/>
        </w:rPr>
      </w:pPr>
    </w:p>
    <w:p w:rsidR="003D7340" w:rsidRPr="00277408" w:rsidRDefault="003D7340" w:rsidP="003D7340">
      <w:pPr>
        <w:ind w:left="720"/>
        <w:jc w:val="both"/>
        <w:rPr>
          <w:rFonts w:ascii="Times" w:hAnsi="Times"/>
          <w:szCs w:val="24"/>
        </w:rPr>
      </w:pPr>
      <w:r w:rsidRPr="00277408">
        <w:rPr>
          <w:szCs w:val="24"/>
        </w:rPr>
        <w:t>WHEREAS, Alvin Okeson will be remembered for his contributions to higher education and his passion for the Mat-Su Campus and its faculty, staff and students.</w:t>
      </w:r>
    </w:p>
    <w:p w:rsidR="003D7340" w:rsidRPr="00277408" w:rsidRDefault="003D7340" w:rsidP="003D7340">
      <w:pPr>
        <w:ind w:left="720"/>
        <w:jc w:val="both"/>
        <w:rPr>
          <w:rFonts w:ascii="Times" w:hAnsi="Times"/>
          <w:szCs w:val="24"/>
        </w:rPr>
      </w:pPr>
    </w:p>
    <w:p w:rsidR="003D7340" w:rsidRPr="00277408" w:rsidRDefault="003D7340" w:rsidP="003D7340">
      <w:pPr>
        <w:ind w:left="720"/>
        <w:jc w:val="both"/>
        <w:rPr>
          <w:rFonts w:ascii="Times" w:hAnsi="Times"/>
          <w:szCs w:val="24"/>
        </w:rPr>
      </w:pPr>
      <w:r w:rsidRPr="00277408">
        <w:rPr>
          <w:szCs w:val="24"/>
        </w:rPr>
        <w:t>NOW, THEREFORE BE IT RESOLVED that the Board of Regents recognizes the substantial contributions in the field of education made by Alvin Okeson; and</w:t>
      </w:r>
    </w:p>
    <w:p w:rsidR="003D7340" w:rsidRPr="00277408" w:rsidRDefault="003D7340" w:rsidP="003D7340">
      <w:pPr>
        <w:ind w:left="720"/>
        <w:jc w:val="both"/>
        <w:rPr>
          <w:rFonts w:ascii="Times" w:hAnsi="Times"/>
          <w:szCs w:val="24"/>
        </w:rPr>
      </w:pPr>
    </w:p>
    <w:p w:rsidR="003D7340" w:rsidRPr="00277408" w:rsidRDefault="003D7340" w:rsidP="003D7340">
      <w:pPr>
        <w:ind w:left="720"/>
        <w:jc w:val="both"/>
        <w:rPr>
          <w:rFonts w:ascii="Times" w:hAnsi="Times"/>
          <w:szCs w:val="24"/>
        </w:rPr>
      </w:pPr>
      <w:r w:rsidRPr="00277408">
        <w:rPr>
          <w:szCs w:val="24"/>
        </w:rPr>
        <w:t>BE IT FURTHER RESOLVED that the Board of Regents extends to the family of Alvin Okeson its deepest sympathy; and</w:t>
      </w:r>
    </w:p>
    <w:p w:rsidR="003D7340" w:rsidRPr="00277408" w:rsidRDefault="003D7340" w:rsidP="003D7340">
      <w:pPr>
        <w:ind w:left="720"/>
        <w:jc w:val="both"/>
        <w:rPr>
          <w:rFonts w:ascii="Times" w:hAnsi="Times"/>
          <w:szCs w:val="24"/>
        </w:rPr>
      </w:pPr>
    </w:p>
    <w:p w:rsidR="003D7340" w:rsidRPr="00277408" w:rsidRDefault="003D7340" w:rsidP="00987D6A">
      <w:pPr>
        <w:ind w:left="720"/>
        <w:jc w:val="both"/>
        <w:rPr>
          <w:rFonts w:ascii="Times" w:hAnsi="Times"/>
          <w:szCs w:val="24"/>
        </w:rPr>
      </w:pPr>
      <w:r w:rsidRPr="00277408">
        <w:rPr>
          <w:szCs w:val="24"/>
        </w:rPr>
        <w:t>BE IT FURTHER RESOLVED that this resolution be conveyed to the family of Alvin Okeson with a copy to be incorporated into the official minutes of the December 8-9, 2011 meeting of the Board of Regents.</w:t>
      </w:r>
    </w:p>
    <w:p w:rsidR="002B6FA4" w:rsidRDefault="002B6FA4">
      <w:r>
        <w:br w:type="page"/>
      </w:r>
    </w:p>
    <w:p w:rsidR="006436EF" w:rsidRDefault="006436EF" w:rsidP="003D7340">
      <w:pPr>
        <w:ind w:left="720" w:hanging="720"/>
        <w:jc w:val="both"/>
      </w:pPr>
    </w:p>
    <w:p w:rsidR="00B76F8E" w:rsidRPr="00C7738D" w:rsidRDefault="00B76F8E" w:rsidP="00B76F8E">
      <w:pPr>
        <w:tabs>
          <w:tab w:val="right" w:pos="9360"/>
        </w:tabs>
        <w:ind w:left="720" w:hanging="720"/>
        <w:jc w:val="both"/>
        <w:rPr>
          <w:b/>
        </w:rPr>
      </w:pPr>
      <w:r>
        <w:rPr>
          <w:b/>
        </w:rPr>
        <w:t>XIII</w:t>
      </w:r>
      <w:r w:rsidRPr="00C7738D">
        <w:rPr>
          <w:b/>
        </w:rPr>
        <w:t>.</w:t>
      </w:r>
      <w:r w:rsidRPr="00C7738D">
        <w:rPr>
          <w:b/>
        </w:rPr>
        <w:tab/>
      </w:r>
      <w:r w:rsidRPr="00C7738D">
        <w:rPr>
          <w:b/>
          <w:u w:val="single"/>
        </w:rPr>
        <w:t xml:space="preserve">Human Resources </w:t>
      </w:r>
      <w:r>
        <w:rPr>
          <w:b/>
          <w:u w:val="single"/>
        </w:rPr>
        <w:t>Issues</w:t>
      </w:r>
      <w:r w:rsidR="002832CB">
        <w:tab/>
        <w:t>Reference 1</w:t>
      </w:r>
    </w:p>
    <w:p w:rsidR="00B76F8E" w:rsidRDefault="00B76F8E" w:rsidP="00B76F8E">
      <w:pPr>
        <w:ind w:left="720" w:hanging="720"/>
        <w:jc w:val="both"/>
      </w:pPr>
    </w:p>
    <w:p w:rsidR="00B76F8E" w:rsidRDefault="00B76F8E" w:rsidP="00B76F8E">
      <w:pPr>
        <w:ind w:left="720"/>
        <w:jc w:val="both"/>
      </w:pPr>
      <w:r>
        <w:t>Donald Smith, Interim Chie</w:t>
      </w:r>
      <w:r w:rsidR="00277408">
        <w:t xml:space="preserve">f Human Resources Officer, </w:t>
      </w:r>
      <w:r>
        <w:t>update</w:t>
      </w:r>
      <w:r w:rsidR="00277408">
        <w:t>d</w:t>
      </w:r>
      <w:r>
        <w:t xml:space="preserve"> the board regarding human resources issues.</w:t>
      </w:r>
    </w:p>
    <w:p w:rsidR="00765871" w:rsidRDefault="00765871" w:rsidP="00511F99">
      <w:pPr>
        <w:ind w:left="720" w:hanging="720"/>
        <w:jc w:val="both"/>
      </w:pPr>
    </w:p>
    <w:p w:rsidR="00E55548" w:rsidRDefault="00850131" w:rsidP="00850131">
      <w:pPr>
        <w:tabs>
          <w:tab w:val="right" w:pos="9360"/>
        </w:tabs>
        <w:ind w:left="720" w:hanging="720"/>
        <w:jc w:val="both"/>
        <w:rPr>
          <w:b/>
          <w:szCs w:val="24"/>
        </w:rPr>
      </w:pPr>
      <w:r>
        <w:rPr>
          <w:b/>
          <w:szCs w:val="24"/>
        </w:rPr>
        <w:t>XIV.</w:t>
      </w:r>
      <w:r>
        <w:rPr>
          <w:b/>
          <w:szCs w:val="24"/>
        </w:rPr>
        <w:tab/>
      </w:r>
      <w:r w:rsidRPr="00850131">
        <w:rPr>
          <w:b/>
          <w:szCs w:val="24"/>
          <w:u w:val="single"/>
        </w:rPr>
        <w:t>Acceptance of FY</w:t>
      </w:r>
      <w:r w:rsidR="00E55548">
        <w:rPr>
          <w:b/>
          <w:szCs w:val="24"/>
          <w:u w:val="single"/>
        </w:rPr>
        <w:t>20</w:t>
      </w:r>
      <w:r w:rsidRPr="00850131">
        <w:rPr>
          <w:b/>
          <w:szCs w:val="24"/>
          <w:u w:val="single"/>
        </w:rPr>
        <w:t xml:space="preserve">11 </w:t>
      </w:r>
      <w:r w:rsidR="00E55548">
        <w:rPr>
          <w:b/>
          <w:szCs w:val="24"/>
          <w:u w:val="single"/>
        </w:rPr>
        <w:t xml:space="preserve">Audited </w:t>
      </w:r>
      <w:r w:rsidRPr="00850131">
        <w:rPr>
          <w:b/>
          <w:szCs w:val="24"/>
          <w:u w:val="single"/>
        </w:rPr>
        <w:t>University of Alaska Financial Statements</w:t>
      </w:r>
    </w:p>
    <w:p w:rsidR="00850131" w:rsidRDefault="00E55548" w:rsidP="00850131">
      <w:pPr>
        <w:tabs>
          <w:tab w:val="right" w:pos="9360"/>
        </w:tabs>
        <w:ind w:left="720" w:hanging="720"/>
        <w:jc w:val="both"/>
        <w:rPr>
          <w:szCs w:val="24"/>
        </w:rPr>
      </w:pPr>
      <w:r>
        <w:rPr>
          <w:b/>
          <w:szCs w:val="24"/>
        </w:rPr>
        <w:tab/>
      </w:r>
      <w:r>
        <w:rPr>
          <w:b/>
          <w:szCs w:val="24"/>
        </w:rPr>
        <w:tab/>
      </w:r>
      <w:r w:rsidR="00850131" w:rsidRPr="00850131">
        <w:rPr>
          <w:szCs w:val="24"/>
        </w:rPr>
        <w:t>Reference</w:t>
      </w:r>
      <w:r w:rsidR="002832CB">
        <w:rPr>
          <w:szCs w:val="24"/>
        </w:rPr>
        <w:t xml:space="preserve"> 2</w:t>
      </w:r>
    </w:p>
    <w:p w:rsidR="0086729B" w:rsidRPr="00AB743F" w:rsidRDefault="0086729B" w:rsidP="00850131">
      <w:pPr>
        <w:tabs>
          <w:tab w:val="right" w:pos="9360"/>
        </w:tabs>
        <w:ind w:left="720" w:hanging="720"/>
        <w:jc w:val="both"/>
        <w:rPr>
          <w:sz w:val="16"/>
          <w:szCs w:val="16"/>
        </w:rPr>
      </w:pPr>
    </w:p>
    <w:p w:rsidR="0086729B" w:rsidRDefault="00646570" w:rsidP="0086729B">
      <w:pPr>
        <w:ind w:left="720"/>
        <w:jc w:val="both"/>
        <w:rPr>
          <w:szCs w:val="24"/>
        </w:rPr>
      </w:pPr>
      <w:r>
        <w:t xml:space="preserve">Regent Fisher moved, seconded by Regent Powers, and passed </w:t>
      </w:r>
      <w:r w:rsidR="0086729B">
        <w:rPr>
          <w:szCs w:val="24"/>
        </w:rPr>
        <w:t>with Regents Freitag, Fisher, Heckman, Hughes, Jacobson, Marrs, Martin, Powers, Wickersham, and Cowell in voting in favor that:</w:t>
      </w:r>
    </w:p>
    <w:p w:rsidR="00E55548" w:rsidRPr="00E53B6B" w:rsidRDefault="00E55548" w:rsidP="00E55548">
      <w:pPr>
        <w:ind w:left="720"/>
        <w:jc w:val="both"/>
      </w:pPr>
    </w:p>
    <w:p w:rsidR="00E55548" w:rsidRPr="000E659A" w:rsidRDefault="00340C96" w:rsidP="00E55548">
      <w:pPr>
        <w:ind w:left="720"/>
        <w:jc w:val="both"/>
        <w:rPr>
          <w:b/>
          <w:bCs w:val="0"/>
          <w:u w:val="single"/>
        </w:rPr>
      </w:pPr>
      <w:r>
        <w:rPr>
          <w:b/>
          <w:bCs w:val="0"/>
          <w:u w:val="single"/>
        </w:rPr>
        <w:t>PASSED</w:t>
      </w:r>
    </w:p>
    <w:p w:rsidR="00E55548" w:rsidRPr="000E659A" w:rsidRDefault="00E55548" w:rsidP="00E55548">
      <w:pPr>
        <w:ind w:left="720"/>
        <w:jc w:val="both"/>
        <w:rPr>
          <w:b/>
          <w:bCs w:val="0"/>
        </w:rPr>
      </w:pPr>
      <w:r w:rsidRPr="000E659A">
        <w:rPr>
          <w:b/>
          <w:bCs w:val="0"/>
        </w:rPr>
        <w:t>"The Boa</w:t>
      </w:r>
      <w:r>
        <w:rPr>
          <w:b/>
          <w:bCs w:val="0"/>
        </w:rPr>
        <w:t>rd of Regents accepts the FY2011</w:t>
      </w:r>
      <w:r w:rsidRPr="000E659A">
        <w:rPr>
          <w:b/>
          <w:bCs w:val="0"/>
        </w:rPr>
        <w:t xml:space="preserve"> Audited Financial Statements as presented. This mo</w:t>
      </w:r>
      <w:r>
        <w:rPr>
          <w:b/>
          <w:bCs w:val="0"/>
        </w:rPr>
        <w:t>tion effective December 9, 2011</w:t>
      </w:r>
      <w:r w:rsidRPr="000E659A">
        <w:rPr>
          <w:b/>
          <w:bCs w:val="0"/>
        </w:rPr>
        <w:t>."</w:t>
      </w:r>
    </w:p>
    <w:p w:rsidR="00E55548" w:rsidRDefault="00E55548" w:rsidP="00E55548">
      <w:pPr>
        <w:ind w:left="720"/>
        <w:jc w:val="both"/>
        <w:rPr>
          <w:bCs w:val="0"/>
        </w:rPr>
      </w:pPr>
    </w:p>
    <w:p w:rsidR="00E55548" w:rsidRDefault="00E55548" w:rsidP="00E55548">
      <w:pPr>
        <w:ind w:left="720"/>
        <w:jc w:val="both"/>
      </w:pPr>
      <w:r>
        <w:t>Myron Dosch, controller</w:t>
      </w:r>
      <w:r w:rsidR="00646570">
        <w:t xml:space="preserve">, </w:t>
      </w:r>
      <w:r w:rsidRPr="00E53B6B">
        <w:t>present</w:t>
      </w:r>
      <w:r w:rsidR="00646570">
        <w:t>ed</w:t>
      </w:r>
      <w:r w:rsidRPr="00E53B6B">
        <w:t xml:space="preserve"> an overview for the </w:t>
      </w:r>
      <w:r>
        <w:t>University of Alaska</w:t>
      </w:r>
      <w:r w:rsidRPr="00E53B6B">
        <w:t xml:space="preserve"> annual financial statements </w:t>
      </w:r>
      <w:r>
        <w:t xml:space="preserve">for the year ended June 30, 2011. </w:t>
      </w:r>
    </w:p>
    <w:p w:rsidR="002832CB" w:rsidRDefault="002832CB" w:rsidP="00850131">
      <w:pPr>
        <w:tabs>
          <w:tab w:val="right" w:pos="9360"/>
        </w:tabs>
        <w:ind w:left="720" w:hanging="720"/>
        <w:jc w:val="both"/>
        <w:rPr>
          <w:b/>
          <w:szCs w:val="24"/>
        </w:rPr>
      </w:pPr>
    </w:p>
    <w:p w:rsidR="00E55548" w:rsidRDefault="00850131" w:rsidP="00850131">
      <w:pPr>
        <w:tabs>
          <w:tab w:val="right" w:pos="9360"/>
        </w:tabs>
        <w:ind w:left="720" w:hanging="720"/>
        <w:jc w:val="both"/>
        <w:rPr>
          <w:b/>
          <w:szCs w:val="24"/>
        </w:rPr>
      </w:pPr>
      <w:r>
        <w:rPr>
          <w:b/>
          <w:szCs w:val="24"/>
        </w:rPr>
        <w:t>XV.</w:t>
      </w:r>
      <w:r>
        <w:rPr>
          <w:b/>
          <w:szCs w:val="24"/>
        </w:rPr>
        <w:tab/>
      </w:r>
      <w:r w:rsidRPr="00850131">
        <w:rPr>
          <w:b/>
          <w:szCs w:val="24"/>
          <w:u w:val="single"/>
        </w:rPr>
        <w:t>Acceptance of FY</w:t>
      </w:r>
      <w:r w:rsidR="00E55548">
        <w:rPr>
          <w:b/>
          <w:szCs w:val="24"/>
          <w:u w:val="single"/>
        </w:rPr>
        <w:t>20</w:t>
      </w:r>
      <w:r w:rsidRPr="00850131">
        <w:rPr>
          <w:b/>
          <w:szCs w:val="24"/>
          <w:u w:val="single"/>
        </w:rPr>
        <w:t xml:space="preserve">11 </w:t>
      </w:r>
      <w:r w:rsidR="009B7B1C">
        <w:rPr>
          <w:b/>
          <w:szCs w:val="24"/>
          <w:u w:val="single"/>
        </w:rPr>
        <w:t xml:space="preserve">Audited </w:t>
      </w:r>
      <w:r w:rsidRPr="00850131">
        <w:rPr>
          <w:b/>
          <w:szCs w:val="24"/>
          <w:u w:val="single"/>
        </w:rPr>
        <w:t>Education Trust of Alaska Financial Statements</w:t>
      </w:r>
    </w:p>
    <w:p w:rsidR="00850131" w:rsidRDefault="00E55548" w:rsidP="00850131">
      <w:pPr>
        <w:tabs>
          <w:tab w:val="right" w:pos="9360"/>
        </w:tabs>
        <w:ind w:left="720" w:hanging="720"/>
        <w:jc w:val="both"/>
        <w:rPr>
          <w:szCs w:val="24"/>
        </w:rPr>
      </w:pPr>
      <w:r>
        <w:rPr>
          <w:b/>
          <w:szCs w:val="24"/>
        </w:rPr>
        <w:tab/>
      </w:r>
      <w:r>
        <w:rPr>
          <w:b/>
          <w:szCs w:val="24"/>
        </w:rPr>
        <w:tab/>
      </w:r>
      <w:r w:rsidR="002832CB">
        <w:rPr>
          <w:szCs w:val="24"/>
        </w:rPr>
        <w:t>Reference 3</w:t>
      </w:r>
    </w:p>
    <w:p w:rsidR="0086729B" w:rsidRPr="00AB743F" w:rsidRDefault="0086729B" w:rsidP="00850131">
      <w:pPr>
        <w:tabs>
          <w:tab w:val="right" w:pos="9360"/>
        </w:tabs>
        <w:ind w:left="720" w:hanging="720"/>
        <w:jc w:val="both"/>
        <w:rPr>
          <w:b/>
          <w:sz w:val="16"/>
          <w:szCs w:val="16"/>
        </w:rPr>
      </w:pPr>
    </w:p>
    <w:p w:rsidR="00E55548" w:rsidRDefault="0086729B" w:rsidP="00E55548">
      <w:pPr>
        <w:ind w:left="720"/>
        <w:jc w:val="both"/>
        <w:rPr>
          <w:szCs w:val="24"/>
        </w:rPr>
      </w:pPr>
      <w:r>
        <w:rPr>
          <w:szCs w:val="24"/>
        </w:rPr>
        <w:t>Regent Powers moved, seconded by Regent Fisher, and passed with Regents Freitag, Fisher, Heckman, Hughes, Jacobson, Marrs, Martin, Powers, Wickersham, and Cowell in voting in favor that:</w:t>
      </w:r>
    </w:p>
    <w:p w:rsidR="00ED1E2E" w:rsidRPr="00ED1E2E" w:rsidRDefault="00ED1E2E" w:rsidP="00E55548">
      <w:pPr>
        <w:ind w:left="720"/>
        <w:jc w:val="both"/>
        <w:rPr>
          <w:szCs w:val="24"/>
        </w:rPr>
      </w:pPr>
    </w:p>
    <w:p w:rsidR="00E55548" w:rsidRPr="000E659A" w:rsidRDefault="0086729B" w:rsidP="00E55548">
      <w:pPr>
        <w:ind w:left="720"/>
        <w:jc w:val="both"/>
        <w:rPr>
          <w:b/>
          <w:bCs w:val="0"/>
          <w:u w:val="single"/>
        </w:rPr>
      </w:pPr>
      <w:r>
        <w:rPr>
          <w:b/>
          <w:bCs w:val="0"/>
          <w:u w:val="single"/>
        </w:rPr>
        <w:t>PASSED</w:t>
      </w:r>
    </w:p>
    <w:p w:rsidR="00E55548" w:rsidRPr="000E659A" w:rsidRDefault="00E55548" w:rsidP="00E55548">
      <w:pPr>
        <w:ind w:left="720"/>
        <w:jc w:val="both"/>
        <w:rPr>
          <w:b/>
          <w:bCs w:val="0"/>
          <w:szCs w:val="24"/>
        </w:rPr>
      </w:pPr>
      <w:r w:rsidRPr="000E659A">
        <w:rPr>
          <w:b/>
          <w:bCs w:val="0"/>
        </w:rPr>
        <w:t>"The Boa</w:t>
      </w:r>
      <w:r>
        <w:rPr>
          <w:b/>
          <w:bCs w:val="0"/>
        </w:rPr>
        <w:t>rd of Regents accepts the FY2011</w:t>
      </w:r>
      <w:r w:rsidRPr="000E659A">
        <w:rPr>
          <w:b/>
          <w:bCs w:val="0"/>
        </w:rPr>
        <w:t xml:space="preserve"> </w:t>
      </w:r>
      <w:r w:rsidR="009B7B1C">
        <w:rPr>
          <w:b/>
          <w:bCs w:val="0"/>
        </w:rPr>
        <w:t xml:space="preserve">Audited </w:t>
      </w:r>
      <w:r w:rsidRPr="000E659A">
        <w:rPr>
          <w:b/>
          <w:bCs w:val="0"/>
        </w:rPr>
        <w:t xml:space="preserve">Education Trust of Alaska Financial Statements as presented. This motion effective </w:t>
      </w:r>
      <w:r>
        <w:rPr>
          <w:b/>
          <w:bCs w:val="0"/>
          <w:szCs w:val="24"/>
        </w:rPr>
        <w:t>December 9, 2011</w:t>
      </w:r>
      <w:r w:rsidRPr="000E659A">
        <w:rPr>
          <w:b/>
          <w:bCs w:val="0"/>
          <w:szCs w:val="24"/>
        </w:rPr>
        <w:t>."</w:t>
      </w:r>
    </w:p>
    <w:p w:rsidR="00E55548" w:rsidRPr="00356AB3" w:rsidRDefault="00E55548" w:rsidP="00E55548">
      <w:pPr>
        <w:ind w:left="720"/>
        <w:jc w:val="both"/>
        <w:rPr>
          <w:bCs w:val="0"/>
          <w:sz w:val="16"/>
          <w:szCs w:val="16"/>
        </w:rPr>
      </w:pPr>
    </w:p>
    <w:p w:rsidR="00E55548" w:rsidRPr="000E659A" w:rsidRDefault="00E55548" w:rsidP="00E55548">
      <w:pPr>
        <w:pStyle w:val="BodyTextIndent3"/>
        <w:rPr>
          <w:rFonts w:ascii="Times New Roman" w:hAnsi="Times New Roman"/>
          <w:sz w:val="24"/>
          <w:szCs w:val="24"/>
        </w:rPr>
      </w:pPr>
      <w:r>
        <w:rPr>
          <w:rFonts w:ascii="Times New Roman" w:hAnsi="Times New Roman"/>
          <w:sz w:val="24"/>
          <w:szCs w:val="24"/>
        </w:rPr>
        <w:t>Jim Lynch, associate vice president for Finance</w:t>
      </w:r>
      <w:r w:rsidR="00340C96">
        <w:rPr>
          <w:rFonts w:ascii="Times New Roman" w:hAnsi="Times New Roman"/>
          <w:sz w:val="24"/>
          <w:szCs w:val="24"/>
        </w:rPr>
        <w:t xml:space="preserve">, </w:t>
      </w:r>
      <w:r w:rsidRPr="000E659A">
        <w:rPr>
          <w:rFonts w:ascii="Times New Roman" w:hAnsi="Times New Roman"/>
          <w:sz w:val="24"/>
          <w:szCs w:val="24"/>
        </w:rPr>
        <w:t>present</w:t>
      </w:r>
      <w:r w:rsidR="00340C96">
        <w:rPr>
          <w:rFonts w:ascii="Times New Roman" w:hAnsi="Times New Roman"/>
          <w:sz w:val="24"/>
          <w:szCs w:val="24"/>
        </w:rPr>
        <w:t>ed</w:t>
      </w:r>
      <w:r w:rsidRPr="000E659A">
        <w:rPr>
          <w:rFonts w:ascii="Times New Roman" w:hAnsi="Times New Roman"/>
          <w:sz w:val="24"/>
          <w:szCs w:val="24"/>
        </w:rPr>
        <w:t xml:space="preserve"> an overview of the annual financial statements </w:t>
      </w:r>
      <w:r>
        <w:rPr>
          <w:rFonts w:ascii="Times New Roman" w:hAnsi="Times New Roman"/>
          <w:sz w:val="24"/>
          <w:szCs w:val="24"/>
        </w:rPr>
        <w:t>for the year ended June 30, 2011</w:t>
      </w:r>
      <w:r w:rsidRPr="000E659A">
        <w:rPr>
          <w:rFonts w:ascii="Times New Roman" w:hAnsi="Times New Roman"/>
          <w:sz w:val="24"/>
          <w:szCs w:val="24"/>
        </w:rPr>
        <w:t xml:space="preserve"> for the Education Trust of Alaska.   The Trust administers Alaska’s three college Savings Plans; the University of Alaska College Savings Plan, the T. Rowe Price College Savings Plan and the John Hancock Freedom 529 Plan.</w:t>
      </w:r>
    </w:p>
    <w:p w:rsidR="00850131" w:rsidRPr="00340C96" w:rsidRDefault="00850131" w:rsidP="00850131">
      <w:pPr>
        <w:autoSpaceDE w:val="0"/>
        <w:autoSpaceDN w:val="0"/>
        <w:adjustRightInd w:val="0"/>
        <w:jc w:val="both"/>
        <w:rPr>
          <w:b/>
          <w:szCs w:val="21"/>
        </w:rPr>
      </w:pPr>
    </w:p>
    <w:p w:rsidR="00850131" w:rsidRPr="003D1CB7" w:rsidRDefault="00850131" w:rsidP="00C11DF0">
      <w:pPr>
        <w:tabs>
          <w:tab w:val="right" w:pos="9360"/>
        </w:tabs>
        <w:autoSpaceDE w:val="0"/>
        <w:autoSpaceDN w:val="0"/>
        <w:adjustRightInd w:val="0"/>
        <w:ind w:left="720" w:hanging="720"/>
        <w:jc w:val="both"/>
        <w:rPr>
          <w:b/>
          <w:szCs w:val="21"/>
          <w:u w:val="single"/>
        </w:rPr>
      </w:pPr>
      <w:r w:rsidRPr="003D1CB7">
        <w:rPr>
          <w:b/>
          <w:szCs w:val="21"/>
        </w:rPr>
        <w:t>XV</w:t>
      </w:r>
      <w:r>
        <w:rPr>
          <w:b/>
          <w:szCs w:val="21"/>
        </w:rPr>
        <w:t>I</w:t>
      </w:r>
      <w:r w:rsidRPr="003D1CB7">
        <w:rPr>
          <w:b/>
          <w:szCs w:val="21"/>
        </w:rPr>
        <w:t>.</w:t>
      </w:r>
      <w:r w:rsidRPr="003D1CB7">
        <w:rPr>
          <w:b/>
          <w:szCs w:val="21"/>
        </w:rPr>
        <w:tab/>
      </w:r>
      <w:r w:rsidRPr="003D1CB7">
        <w:rPr>
          <w:b/>
          <w:szCs w:val="21"/>
          <w:u w:val="single"/>
        </w:rPr>
        <w:t>Joint Meeting with the Anchorage School Board</w:t>
      </w:r>
      <w:r w:rsidR="002832CB">
        <w:rPr>
          <w:szCs w:val="21"/>
        </w:rPr>
        <w:tab/>
        <w:t>Reference 4</w:t>
      </w:r>
    </w:p>
    <w:p w:rsidR="00850131" w:rsidRDefault="00850131" w:rsidP="00511F99">
      <w:pPr>
        <w:ind w:left="720" w:hanging="720"/>
        <w:jc w:val="both"/>
      </w:pPr>
    </w:p>
    <w:p w:rsidR="00850131" w:rsidRDefault="00850131" w:rsidP="00511F99">
      <w:pPr>
        <w:ind w:left="720" w:hanging="720"/>
        <w:jc w:val="both"/>
      </w:pPr>
      <w:r>
        <w:tab/>
        <w:t xml:space="preserve">The Board of Regents </w:t>
      </w:r>
      <w:r w:rsidR="002B70C9">
        <w:t>m</w:t>
      </w:r>
      <w:r>
        <w:t>et with members of the Anchorage Schoo</w:t>
      </w:r>
      <w:r w:rsidR="000919C0">
        <w:t>l Board on issues of importance to both bodies.</w:t>
      </w:r>
      <w:r w:rsidR="00394FE7">
        <w:t xml:space="preserve">  </w:t>
      </w:r>
      <w:r w:rsidR="003644FA">
        <w:t>Members discussed how to encourage greater collaboration between the university and the school district, how to help students succeed, and where to go from here.</w:t>
      </w:r>
    </w:p>
    <w:p w:rsidR="002B6FA4" w:rsidRDefault="002B6FA4">
      <w:r>
        <w:br w:type="page"/>
      </w:r>
    </w:p>
    <w:p w:rsidR="00D129D8" w:rsidRDefault="00D129D8" w:rsidP="00511F99">
      <w:pPr>
        <w:ind w:left="720" w:hanging="720"/>
        <w:jc w:val="both"/>
      </w:pPr>
    </w:p>
    <w:p w:rsidR="00C7738D" w:rsidRPr="00C7738D" w:rsidRDefault="003D1CB7" w:rsidP="00511F99">
      <w:pPr>
        <w:ind w:left="720" w:hanging="720"/>
        <w:jc w:val="both"/>
        <w:rPr>
          <w:b/>
        </w:rPr>
      </w:pPr>
      <w:r>
        <w:rPr>
          <w:b/>
        </w:rPr>
        <w:t>XV</w:t>
      </w:r>
      <w:r w:rsidR="00850131">
        <w:rPr>
          <w:b/>
        </w:rPr>
        <w:t>II</w:t>
      </w:r>
      <w:r w:rsidR="00C7738D" w:rsidRPr="00C7738D">
        <w:rPr>
          <w:b/>
        </w:rPr>
        <w:t>.</w:t>
      </w:r>
      <w:r w:rsidR="00C7738D" w:rsidRPr="00C7738D">
        <w:rPr>
          <w:b/>
        </w:rPr>
        <w:tab/>
      </w:r>
      <w:r w:rsidR="00C7738D" w:rsidRPr="00C7738D">
        <w:rPr>
          <w:b/>
          <w:u w:val="single"/>
        </w:rPr>
        <w:t xml:space="preserve">Planning and Development </w:t>
      </w:r>
      <w:r w:rsidR="002C0FF0">
        <w:rPr>
          <w:b/>
          <w:u w:val="single"/>
        </w:rPr>
        <w:t>Issues</w:t>
      </w:r>
    </w:p>
    <w:p w:rsidR="00C7738D" w:rsidRDefault="00C7738D" w:rsidP="00511F99">
      <w:pPr>
        <w:ind w:left="720" w:hanging="720"/>
        <w:jc w:val="both"/>
      </w:pPr>
    </w:p>
    <w:p w:rsidR="00C7738D" w:rsidRDefault="00850131" w:rsidP="00850131">
      <w:pPr>
        <w:tabs>
          <w:tab w:val="right" w:pos="9360"/>
        </w:tabs>
        <w:ind w:left="1440" w:hanging="720"/>
        <w:jc w:val="both"/>
      </w:pPr>
      <w:r>
        <w:t>A.</w:t>
      </w:r>
      <w:r>
        <w:tab/>
      </w:r>
      <w:r w:rsidRPr="00850131">
        <w:rPr>
          <w:u w:val="single"/>
        </w:rPr>
        <w:t xml:space="preserve">Review of </w:t>
      </w:r>
      <w:r w:rsidR="009B7B1C">
        <w:rPr>
          <w:u w:val="single"/>
        </w:rPr>
        <w:t xml:space="preserve">FY2011 </w:t>
      </w:r>
      <w:r w:rsidRPr="00850131">
        <w:rPr>
          <w:u w:val="single"/>
        </w:rPr>
        <w:t>University of Alaska Foundation Financial Statements and the Consolidated Fund Statements</w:t>
      </w:r>
      <w:r w:rsidR="002832CB">
        <w:tab/>
        <w:t>Reference 5</w:t>
      </w:r>
    </w:p>
    <w:p w:rsidR="00850131" w:rsidRDefault="00850131" w:rsidP="00C7738D">
      <w:pPr>
        <w:tabs>
          <w:tab w:val="right" w:pos="8640"/>
        </w:tabs>
        <w:ind w:left="1440" w:hanging="720"/>
        <w:jc w:val="both"/>
      </w:pPr>
    </w:p>
    <w:p w:rsidR="00E55548" w:rsidRPr="008E3E2E" w:rsidRDefault="00E55548" w:rsidP="00E55548">
      <w:pPr>
        <w:pStyle w:val="BodyTextIndent3"/>
        <w:ind w:left="1440"/>
        <w:rPr>
          <w:rFonts w:ascii="Times New Roman" w:hAnsi="Times New Roman"/>
          <w:sz w:val="24"/>
          <w:szCs w:val="24"/>
        </w:rPr>
      </w:pPr>
      <w:r w:rsidRPr="008E3E2E">
        <w:rPr>
          <w:rFonts w:ascii="Times New Roman" w:hAnsi="Times New Roman"/>
          <w:sz w:val="24"/>
          <w:szCs w:val="24"/>
        </w:rPr>
        <w:t>Tammi Weaver,</w:t>
      </w:r>
      <w:r w:rsidR="00AB743F">
        <w:rPr>
          <w:rFonts w:ascii="Times New Roman" w:hAnsi="Times New Roman"/>
          <w:sz w:val="24"/>
          <w:szCs w:val="24"/>
        </w:rPr>
        <w:t xml:space="preserve"> chief investment officer, </w:t>
      </w:r>
      <w:r w:rsidRPr="008E3E2E">
        <w:rPr>
          <w:rFonts w:ascii="Times New Roman" w:hAnsi="Times New Roman"/>
          <w:sz w:val="24"/>
          <w:szCs w:val="24"/>
        </w:rPr>
        <w:t>present</w:t>
      </w:r>
      <w:r w:rsidR="00AB743F">
        <w:rPr>
          <w:rFonts w:ascii="Times New Roman" w:hAnsi="Times New Roman"/>
          <w:sz w:val="24"/>
          <w:szCs w:val="24"/>
        </w:rPr>
        <w:t>ed</w:t>
      </w:r>
      <w:r w:rsidRPr="008E3E2E">
        <w:rPr>
          <w:rFonts w:ascii="Times New Roman" w:hAnsi="Times New Roman"/>
          <w:sz w:val="24"/>
          <w:szCs w:val="24"/>
        </w:rPr>
        <w:t xml:space="preserve"> an overview of the annual financial statements </w:t>
      </w:r>
      <w:r>
        <w:rPr>
          <w:rFonts w:ascii="Times New Roman" w:hAnsi="Times New Roman"/>
          <w:sz w:val="24"/>
          <w:szCs w:val="24"/>
        </w:rPr>
        <w:t>for the year ended June 30, 2011</w:t>
      </w:r>
      <w:r w:rsidRPr="008E3E2E">
        <w:rPr>
          <w:rFonts w:ascii="Times New Roman" w:hAnsi="Times New Roman"/>
          <w:sz w:val="24"/>
          <w:szCs w:val="24"/>
        </w:rPr>
        <w:t xml:space="preserve"> for the Consolidated Endowment Fund and the Un</w:t>
      </w:r>
      <w:r>
        <w:rPr>
          <w:rFonts w:ascii="Times New Roman" w:hAnsi="Times New Roman"/>
          <w:sz w:val="24"/>
          <w:szCs w:val="24"/>
        </w:rPr>
        <w:t>iversity of Alaska Foundation.</w:t>
      </w:r>
    </w:p>
    <w:p w:rsidR="00E55548" w:rsidRPr="00356AB3" w:rsidRDefault="00E55548" w:rsidP="00E55548">
      <w:pPr>
        <w:pStyle w:val="BodyTextIndent3"/>
        <w:ind w:left="1440"/>
        <w:rPr>
          <w:rFonts w:ascii="Times New Roman" w:hAnsi="Times New Roman"/>
          <w:sz w:val="16"/>
          <w:szCs w:val="16"/>
        </w:rPr>
      </w:pPr>
    </w:p>
    <w:p w:rsidR="00E55548" w:rsidRPr="008E3E2E" w:rsidRDefault="00E55548" w:rsidP="00E55548">
      <w:pPr>
        <w:pStyle w:val="BodyTextIndent3"/>
        <w:ind w:left="1440"/>
        <w:rPr>
          <w:rFonts w:ascii="Times New Roman" w:hAnsi="Times New Roman"/>
          <w:sz w:val="24"/>
          <w:szCs w:val="24"/>
        </w:rPr>
      </w:pPr>
      <w:r w:rsidRPr="008E3E2E">
        <w:rPr>
          <w:rFonts w:ascii="Times New Roman" w:hAnsi="Times New Roman"/>
          <w:sz w:val="24"/>
          <w:szCs w:val="24"/>
        </w:rPr>
        <w:t>The Consolidated Endowment Fund is a commingled investment fund established to invest the endowment funds of the University and the University of Alaska Foundation.</w:t>
      </w:r>
    </w:p>
    <w:p w:rsidR="00850131" w:rsidRDefault="00850131" w:rsidP="00C7738D">
      <w:pPr>
        <w:tabs>
          <w:tab w:val="right" w:pos="8640"/>
        </w:tabs>
        <w:ind w:left="1440" w:hanging="720"/>
        <w:jc w:val="both"/>
      </w:pPr>
    </w:p>
    <w:p w:rsidR="00C7738D" w:rsidRDefault="00C7738D" w:rsidP="00A300EE">
      <w:pPr>
        <w:tabs>
          <w:tab w:val="right" w:pos="9360"/>
        </w:tabs>
        <w:ind w:left="1440" w:hanging="720"/>
        <w:jc w:val="both"/>
      </w:pPr>
      <w:r>
        <w:t>B.</w:t>
      </w:r>
      <w:r>
        <w:tab/>
      </w:r>
      <w:r w:rsidRPr="00C7738D">
        <w:rPr>
          <w:u w:val="single"/>
        </w:rPr>
        <w:t>Development Report</w:t>
      </w:r>
      <w:r w:rsidR="002832CB">
        <w:tab/>
        <w:t>Reference 6</w:t>
      </w:r>
    </w:p>
    <w:p w:rsidR="00C7738D" w:rsidRDefault="00C7738D" w:rsidP="00C7738D">
      <w:pPr>
        <w:tabs>
          <w:tab w:val="right" w:pos="8640"/>
        </w:tabs>
        <w:ind w:left="1440" w:hanging="720"/>
        <w:jc w:val="both"/>
      </w:pPr>
    </w:p>
    <w:p w:rsidR="00C11DF0" w:rsidRDefault="00ED1E2E" w:rsidP="00C7738D">
      <w:pPr>
        <w:tabs>
          <w:tab w:val="right" w:pos="8640"/>
        </w:tabs>
        <w:ind w:left="1440" w:hanging="720"/>
        <w:jc w:val="both"/>
      </w:pPr>
      <w:r>
        <w:tab/>
        <w:t xml:space="preserve">Vice President Carla Beam </w:t>
      </w:r>
      <w:r w:rsidR="00FE4543">
        <w:t>update</w:t>
      </w:r>
      <w:r>
        <w:t>d</w:t>
      </w:r>
      <w:r w:rsidR="00FE4543">
        <w:t xml:space="preserve"> the board on development issues at the</w:t>
      </w:r>
      <w:r w:rsidR="00356AB3">
        <w:t xml:space="preserve"> University of Alaska.</w:t>
      </w:r>
      <w:r w:rsidR="00FE4543">
        <w:t xml:space="preserve"> </w:t>
      </w:r>
    </w:p>
    <w:p w:rsidR="00356AB3" w:rsidRDefault="00356AB3" w:rsidP="00C7738D">
      <w:pPr>
        <w:tabs>
          <w:tab w:val="right" w:pos="8640"/>
        </w:tabs>
        <w:ind w:left="1440" w:hanging="720"/>
        <w:jc w:val="both"/>
      </w:pPr>
    </w:p>
    <w:p w:rsidR="00C7738D" w:rsidRDefault="00C7738D" w:rsidP="00C7738D">
      <w:pPr>
        <w:tabs>
          <w:tab w:val="right" w:pos="8640"/>
        </w:tabs>
        <w:ind w:left="1440" w:hanging="720"/>
        <w:jc w:val="both"/>
      </w:pPr>
      <w:r>
        <w:t>C.</w:t>
      </w:r>
      <w:r>
        <w:tab/>
      </w:r>
      <w:r w:rsidRPr="00C7738D">
        <w:rPr>
          <w:u w:val="single"/>
        </w:rPr>
        <w:t>Foundation Report</w:t>
      </w:r>
    </w:p>
    <w:p w:rsidR="00C7738D" w:rsidRDefault="00C7738D" w:rsidP="00C7738D">
      <w:pPr>
        <w:tabs>
          <w:tab w:val="right" w:pos="8640"/>
        </w:tabs>
        <w:ind w:left="1440" w:hanging="720"/>
        <w:jc w:val="both"/>
      </w:pPr>
    </w:p>
    <w:p w:rsidR="00FE4543" w:rsidRDefault="00FE4543" w:rsidP="00C7738D">
      <w:pPr>
        <w:tabs>
          <w:tab w:val="right" w:pos="8640"/>
        </w:tabs>
        <w:ind w:left="1440" w:hanging="720"/>
        <w:jc w:val="both"/>
      </w:pPr>
      <w:r>
        <w:tab/>
        <w:t>Vice President Carla Beam, in her capacity as UA Foundation President, update</w:t>
      </w:r>
      <w:r w:rsidR="00ED1E2E">
        <w:t>d</w:t>
      </w:r>
      <w:r>
        <w:t xml:space="preserve"> the board on projects and activities of the UA Foundation Board of Trustees.</w:t>
      </w:r>
      <w:r w:rsidR="00B66D68">
        <w:t xml:space="preserve">  She was joined via audio by UA Foundation Chair</w:t>
      </w:r>
      <w:r w:rsidR="00B66D68" w:rsidRPr="00B66D68">
        <w:t xml:space="preserve"> </w:t>
      </w:r>
      <w:r w:rsidR="00B66D68" w:rsidRPr="00B66D68">
        <w:rPr>
          <w:bCs w:val="0"/>
        </w:rPr>
        <w:t>Jo Michalski</w:t>
      </w:r>
      <w:r w:rsidR="00B66D68" w:rsidRPr="00B66D68">
        <w:t>.</w:t>
      </w:r>
    </w:p>
    <w:p w:rsidR="00460CE9" w:rsidRPr="00D808BD" w:rsidRDefault="00460CE9" w:rsidP="00316EF2">
      <w:pPr>
        <w:jc w:val="both"/>
        <w:rPr>
          <w:bCs w:val="0"/>
        </w:rPr>
      </w:pPr>
    </w:p>
    <w:p w:rsidR="00316EF2" w:rsidRPr="004B4348" w:rsidRDefault="003D1CB7" w:rsidP="00316EF2">
      <w:pPr>
        <w:jc w:val="both"/>
        <w:rPr>
          <w:b/>
          <w:bCs w:val="0"/>
        </w:rPr>
      </w:pPr>
      <w:r>
        <w:rPr>
          <w:b/>
          <w:bCs w:val="0"/>
        </w:rPr>
        <w:t>XV</w:t>
      </w:r>
      <w:r w:rsidR="0003422E">
        <w:rPr>
          <w:b/>
          <w:bCs w:val="0"/>
        </w:rPr>
        <w:t>II</w:t>
      </w:r>
      <w:r>
        <w:rPr>
          <w:b/>
          <w:bCs w:val="0"/>
        </w:rPr>
        <w:t>I</w:t>
      </w:r>
      <w:r w:rsidR="00316EF2" w:rsidRPr="003550BC">
        <w:rPr>
          <w:b/>
          <w:bCs w:val="0"/>
        </w:rPr>
        <w:t>.</w:t>
      </w:r>
      <w:r w:rsidR="00316EF2" w:rsidRPr="003550BC">
        <w:rPr>
          <w:b/>
          <w:bCs w:val="0"/>
        </w:rPr>
        <w:tab/>
      </w:r>
      <w:r w:rsidR="00316EF2" w:rsidRPr="004B4348">
        <w:rPr>
          <w:b/>
          <w:bCs w:val="0"/>
          <w:u w:val="single"/>
        </w:rPr>
        <w:t>Consent Agenda</w:t>
      </w:r>
    </w:p>
    <w:p w:rsidR="00316EF2" w:rsidRDefault="00316EF2" w:rsidP="00316EF2">
      <w:pPr>
        <w:jc w:val="both"/>
        <w:rPr>
          <w:bCs w:val="0"/>
        </w:rPr>
      </w:pPr>
    </w:p>
    <w:p w:rsidR="00ED1E2E" w:rsidRDefault="00AA3148" w:rsidP="00ED1E2E">
      <w:pPr>
        <w:ind w:left="720"/>
        <w:jc w:val="both"/>
        <w:rPr>
          <w:bCs w:val="0"/>
        </w:rPr>
      </w:pPr>
      <w:r>
        <w:rPr>
          <w:bCs w:val="0"/>
        </w:rPr>
        <w:t>Regent Fisher moved, seconded by Regent Martin, and passed with no objection that:</w:t>
      </w:r>
    </w:p>
    <w:p w:rsidR="00ED1E2E" w:rsidRPr="004B4348" w:rsidRDefault="00ED1E2E" w:rsidP="00316EF2">
      <w:pPr>
        <w:jc w:val="both"/>
        <w:rPr>
          <w:bCs w:val="0"/>
        </w:rPr>
      </w:pPr>
    </w:p>
    <w:p w:rsidR="00316EF2" w:rsidRPr="004B4348" w:rsidRDefault="00AA3148" w:rsidP="00316EF2">
      <w:pPr>
        <w:ind w:left="720"/>
        <w:jc w:val="both"/>
        <w:rPr>
          <w:b/>
          <w:bCs w:val="0"/>
          <w:u w:val="single"/>
        </w:rPr>
      </w:pPr>
      <w:r>
        <w:rPr>
          <w:b/>
          <w:bCs w:val="0"/>
          <w:u w:val="single"/>
        </w:rPr>
        <w:t>PASSED</w:t>
      </w:r>
    </w:p>
    <w:p w:rsidR="00316EF2" w:rsidRDefault="00316EF2" w:rsidP="00316EF2">
      <w:pPr>
        <w:ind w:left="720"/>
        <w:jc w:val="both"/>
        <w:rPr>
          <w:b/>
          <w:bCs w:val="0"/>
        </w:rPr>
      </w:pPr>
      <w:r w:rsidRPr="004B4348">
        <w:rPr>
          <w:b/>
          <w:bCs w:val="0"/>
        </w:rPr>
        <w:t xml:space="preserve">“The Board of Regents approves the consent agenda as presented.  This motion is effective </w:t>
      </w:r>
      <w:r w:rsidR="00460CE9">
        <w:rPr>
          <w:b/>
          <w:bCs w:val="0"/>
        </w:rPr>
        <w:t>December 9</w:t>
      </w:r>
      <w:r>
        <w:rPr>
          <w:b/>
          <w:bCs w:val="0"/>
        </w:rPr>
        <w:t>, 2011</w:t>
      </w:r>
      <w:r w:rsidRPr="004B4348">
        <w:rPr>
          <w:b/>
          <w:bCs w:val="0"/>
        </w:rPr>
        <w:t>.”</w:t>
      </w:r>
    </w:p>
    <w:p w:rsidR="00316EF2" w:rsidRPr="00AB43E4" w:rsidRDefault="00316EF2" w:rsidP="00316EF2">
      <w:pPr>
        <w:ind w:left="720"/>
        <w:jc w:val="both"/>
        <w:rPr>
          <w:bCs w:val="0"/>
        </w:rPr>
      </w:pPr>
    </w:p>
    <w:p w:rsidR="00316EF2" w:rsidRPr="00AB43E4" w:rsidRDefault="00316EF2" w:rsidP="00316EF2">
      <w:pPr>
        <w:ind w:left="720"/>
        <w:jc w:val="both"/>
        <w:rPr>
          <w:bCs w:val="0"/>
        </w:rPr>
      </w:pPr>
      <w:r w:rsidRPr="00AB43E4">
        <w:rPr>
          <w:bCs w:val="0"/>
        </w:rPr>
        <w:t>A.</w:t>
      </w:r>
      <w:r w:rsidRPr="00AB43E4">
        <w:rPr>
          <w:bCs w:val="0"/>
        </w:rPr>
        <w:tab/>
      </w:r>
      <w:r w:rsidRPr="00AB43E4">
        <w:rPr>
          <w:bCs w:val="0"/>
          <w:u w:val="single"/>
        </w:rPr>
        <w:t>Academic and Student Affairs Committee</w:t>
      </w:r>
    </w:p>
    <w:p w:rsidR="00316EF2" w:rsidRDefault="00316EF2" w:rsidP="00316EF2">
      <w:pPr>
        <w:pStyle w:val="BodyTextIndent"/>
        <w:tabs>
          <w:tab w:val="right" w:pos="8460"/>
        </w:tabs>
        <w:ind w:left="720" w:firstLine="0"/>
        <w:rPr>
          <w:rFonts w:ascii="Times New Roman" w:hAnsi="Times New Roman"/>
          <w:b w:val="0"/>
          <w:bCs w:val="0"/>
        </w:rPr>
      </w:pPr>
    </w:p>
    <w:p w:rsidR="00D129D8" w:rsidRPr="00D129D8" w:rsidRDefault="006D1935" w:rsidP="00D129D8">
      <w:pPr>
        <w:tabs>
          <w:tab w:val="right" w:pos="9360"/>
        </w:tabs>
        <w:ind w:left="2160" w:hanging="720"/>
        <w:jc w:val="both"/>
      </w:pPr>
      <w:r w:rsidRPr="00D129D8">
        <w:t>1.</w:t>
      </w:r>
      <w:r w:rsidRPr="00D129D8">
        <w:tab/>
      </w:r>
      <w:r w:rsidR="00D129D8" w:rsidRPr="00D129D8">
        <w:rPr>
          <w:u w:val="single"/>
        </w:rPr>
        <w:t>Approval of Renaming of UAF Fisheries Industrial Technology Center to SFOS Kodiak Seafood and Marine Science Center</w:t>
      </w:r>
      <w:r w:rsidR="00E35D0C">
        <w:tab/>
        <w:t>Reference 7</w:t>
      </w:r>
    </w:p>
    <w:p w:rsidR="006D1935" w:rsidRPr="00D129D8" w:rsidRDefault="006D1935" w:rsidP="00D129D8">
      <w:pPr>
        <w:pStyle w:val="BodyTextIndent2"/>
        <w:tabs>
          <w:tab w:val="clear" w:pos="5760"/>
          <w:tab w:val="right" w:pos="8640"/>
        </w:tabs>
        <w:ind w:firstLine="0"/>
        <w:rPr>
          <w:rFonts w:ascii="Times New Roman" w:hAnsi="Times New Roman"/>
          <w:szCs w:val="24"/>
        </w:rPr>
      </w:pPr>
    </w:p>
    <w:p w:rsidR="00D129D8" w:rsidRPr="00D129D8" w:rsidRDefault="00377B26" w:rsidP="00D129D8">
      <w:pPr>
        <w:pStyle w:val="NoSpacing"/>
        <w:ind w:left="2160"/>
        <w:rPr>
          <w:rFonts w:ascii="Times New Roman" w:hAnsi="Times New Roman"/>
          <w:sz w:val="24"/>
          <w:szCs w:val="24"/>
          <w:u w:val="single"/>
        </w:rPr>
      </w:pPr>
      <w:r>
        <w:rPr>
          <w:rFonts w:ascii="Times New Roman" w:hAnsi="Times New Roman"/>
          <w:sz w:val="24"/>
          <w:szCs w:val="24"/>
          <w:u w:val="single"/>
        </w:rPr>
        <w:t>PASSED</w:t>
      </w:r>
    </w:p>
    <w:p w:rsidR="00D129D8" w:rsidRPr="00D129D8" w:rsidRDefault="00D129D8" w:rsidP="00D129D8">
      <w:pPr>
        <w:ind w:left="2160"/>
        <w:jc w:val="both"/>
        <w:rPr>
          <w:szCs w:val="24"/>
        </w:rPr>
      </w:pPr>
      <w:r w:rsidRPr="00D129D8">
        <w:rPr>
          <w:szCs w:val="24"/>
        </w:rPr>
        <w:t>"The Board of Regents approve</w:t>
      </w:r>
      <w:r>
        <w:rPr>
          <w:szCs w:val="24"/>
        </w:rPr>
        <w:t>s</w:t>
      </w:r>
      <w:r w:rsidRPr="00D129D8">
        <w:rPr>
          <w:szCs w:val="24"/>
        </w:rPr>
        <w:t xml:space="preserve"> the renaming of the UAF Fisheries Industrial Technology Center to the School of Fisheries and Ocean Sciences Kodiak Seafood and Marine Science Center. Thi</w:t>
      </w:r>
      <w:r>
        <w:rPr>
          <w:szCs w:val="24"/>
        </w:rPr>
        <w:t>s motion is effective December 9</w:t>
      </w:r>
      <w:r w:rsidRPr="00D129D8">
        <w:rPr>
          <w:szCs w:val="24"/>
        </w:rPr>
        <w:t>, 2011."</w:t>
      </w:r>
    </w:p>
    <w:p w:rsidR="00A0565B" w:rsidRDefault="00A0565B">
      <w:pPr>
        <w:rPr>
          <w:bCs w:val="0"/>
        </w:rPr>
      </w:pPr>
      <w:r>
        <w:rPr>
          <w:b/>
          <w:bCs w:val="0"/>
        </w:rPr>
        <w:br w:type="page"/>
      </w:r>
    </w:p>
    <w:p w:rsidR="006D1935" w:rsidRPr="006D1935" w:rsidRDefault="006D1935" w:rsidP="006D1935">
      <w:pPr>
        <w:pStyle w:val="BodyTextIndent"/>
        <w:tabs>
          <w:tab w:val="clear" w:pos="5760"/>
          <w:tab w:val="right" w:pos="8460"/>
        </w:tabs>
        <w:ind w:left="2160" w:firstLine="0"/>
        <w:rPr>
          <w:rFonts w:ascii="Times New Roman" w:hAnsi="Times New Roman"/>
          <w:b w:val="0"/>
          <w:bCs w:val="0"/>
        </w:rPr>
      </w:pPr>
    </w:p>
    <w:p w:rsidR="00316EF2" w:rsidRDefault="00460CE9" w:rsidP="00316EF2">
      <w:pPr>
        <w:ind w:left="1440" w:hanging="720"/>
        <w:jc w:val="both"/>
        <w:rPr>
          <w:bCs w:val="0"/>
          <w:u w:val="single"/>
        </w:rPr>
      </w:pPr>
      <w:r>
        <w:rPr>
          <w:bCs w:val="0"/>
        </w:rPr>
        <w:t>B</w:t>
      </w:r>
      <w:r w:rsidR="00316EF2" w:rsidRPr="004B4348">
        <w:rPr>
          <w:bCs w:val="0"/>
        </w:rPr>
        <w:t>.</w:t>
      </w:r>
      <w:r w:rsidR="00316EF2" w:rsidRPr="004B4348">
        <w:rPr>
          <w:bCs w:val="0"/>
        </w:rPr>
        <w:tab/>
      </w:r>
      <w:r w:rsidR="00316EF2" w:rsidRPr="004B4348">
        <w:rPr>
          <w:bCs w:val="0"/>
          <w:u w:val="single"/>
        </w:rPr>
        <w:t>Facilities and Land Management Committee</w:t>
      </w:r>
    </w:p>
    <w:p w:rsidR="00316EF2" w:rsidRDefault="00316EF2" w:rsidP="00316EF2">
      <w:pPr>
        <w:ind w:left="2160" w:hanging="720"/>
        <w:jc w:val="both"/>
        <w:rPr>
          <w:bCs w:val="0"/>
        </w:rPr>
      </w:pPr>
    </w:p>
    <w:p w:rsidR="00B9264B" w:rsidRPr="00CD2884" w:rsidRDefault="00485879" w:rsidP="00B9264B">
      <w:pPr>
        <w:tabs>
          <w:tab w:val="right" w:pos="9360"/>
        </w:tabs>
        <w:ind w:left="2160" w:hanging="720"/>
        <w:jc w:val="both"/>
        <w:rPr>
          <w:bCs w:val="0"/>
        </w:rPr>
      </w:pPr>
      <w:r w:rsidRPr="00485879">
        <w:rPr>
          <w:bCs w:val="0"/>
        </w:rPr>
        <w:t>1.</w:t>
      </w:r>
      <w:r w:rsidRPr="00485879">
        <w:rPr>
          <w:bCs w:val="0"/>
        </w:rPr>
        <w:tab/>
      </w:r>
      <w:r w:rsidR="00B9264B" w:rsidRPr="00C806A1">
        <w:rPr>
          <w:u w:val="single"/>
        </w:rPr>
        <w:t>Formal</w:t>
      </w:r>
      <w:r w:rsidR="00B9264B" w:rsidRPr="00C735FF">
        <w:rPr>
          <w:u w:val="single"/>
        </w:rPr>
        <w:t xml:space="preserve"> </w:t>
      </w:r>
      <w:r w:rsidR="00B9264B" w:rsidRPr="00C806A1">
        <w:rPr>
          <w:u w:val="single"/>
        </w:rPr>
        <w:t xml:space="preserve">Project Approval for the University of Alaska </w:t>
      </w:r>
      <w:r w:rsidR="00B9264B">
        <w:rPr>
          <w:u w:val="single"/>
        </w:rPr>
        <w:t>Anchorage Beatrice McDonald Hall Renewal</w:t>
      </w:r>
      <w:r w:rsidR="00B9264B" w:rsidRPr="00CD2884">
        <w:tab/>
        <w:t xml:space="preserve">Reference </w:t>
      </w:r>
      <w:r w:rsidR="00D808BD">
        <w:t>11</w:t>
      </w:r>
    </w:p>
    <w:p w:rsidR="00B9264B" w:rsidRPr="00B9264B" w:rsidRDefault="00B9264B" w:rsidP="00B9264B">
      <w:pPr>
        <w:autoSpaceDE w:val="0"/>
        <w:autoSpaceDN w:val="0"/>
        <w:adjustRightInd w:val="0"/>
        <w:ind w:left="2160"/>
        <w:jc w:val="both"/>
        <w:rPr>
          <w:bCs w:val="0"/>
          <w:color w:val="000000"/>
          <w:u w:val="single"/>
        </w:rPr>
      </w:pPr>
    </w:p>
    <w:p w:rsidR="00B9264B" w:rsidRPr="00B9264B" w:rsidRDefault="00377B26" w:rsidP="00B9264B">
      <w:pPr>
        <w:autoSpaceDE w:val="0"/>
        <w:autoSpaceDN w:val="0"/>
        <w:adjustRightInd w:val="0"/>
        <w:ind w:left="2160"/>
        <w:jc w:val="both"/>
        <w:rPr>
          <w:bCs w:val="0"/>
          <w:color w:val="000000"/>
          <w:u w:val="single"/>
        </w:rPr>
      </w:pPr>
      <w:r>
        <w:rPr>
          <w:color w:val="000000"/>
          <w:u w:val="single"/>
        </w:rPr>
        <w:t>PASSED</w:t>
      </w:r>
    </w:p>
    <w:p w:rsidR="00B9264B" w:rsidRPr="00B9264B" w:rsidRDefault="00B9264B" w:rsidP="00B9264B">
      <w:pPr>
        <w:ind w:left="2160"/>
        <w:jc w:val="both"/>
      </w:pPr>
      <w:r w:rsidRPr="00B9264B">
        <w:t>“The Board of Regents approves the Formal Project Approval request for the Uni</w:t>
      </w:r>
      <w:r w:rsidR="00E2059E">
        <w:t xml:space="preserve">versity of Alaska Anchorage </w:t>
      </w:r>
      <w:r w:rsidRPr="00B9264B">
        <w:t>Beatrice McDonald Hall Renewal as presented in compliance with the campus master plan, and authorizes the university administration to proceed through Schematic Design not to exceed a total project cost of $14,471,458.  This motion is effective December 9, 2011.”</w:t>
      </w:r>
    </w:p>
    <w:p w:rsidR="00C11DF0" w:rsidRDefault="00C11DF0" w:rsidP="00C11DF0">
      <w:pPr>
        <w:tabs>
          <w:tab w:val="right" w:pos="9360"/>
        </w:tabs>
        <w:jc w:val="both"/>
        <w:rPr>
          <w:rFonts w:eastAsia="Calibri"/>
          <w:color w:val="000000"/>
          <w:szCs w:val="24"/>
          <w:u w:val="single"/>
        </w:rPr>
      </w:pPr>
    </w:p>
    <w:p w:rsidR="00C11DF0" w:rsidRDefault="00C11DF0" w:rsidP="00C11DF0">
      <w:pPr>
        <w:tabs>
          <w:tab w:val="right" w:pos="9360"/>
        </w:tabs>
        <w:ind w:left="2160" w:hanging="720"/>
        <w:jc w:val="both"/>
      </w:pPr>
      <w:r w:rsidRPr="00C11DF0">
        <w:t>2.</w:t>
      </w:r>
      <w:r w:rsidRPr="00C11DF0">
        <w:tab/>
      </w:r>
      <w:r w:rsidRPr="00C11DF0">
        <w:rPr>
          <w:u w:val="single"/>
        </w:rPr>
        <w:t>Authorization to Purchase Hangar Facility Located at the Fairbanks International Airport and to Enter into a Long-Term Land Lease with the State of Alaska</w:t>
      </w:r>
      <w:r>
        <w:tab/>
      </w:r>
      <w:r w:rsidR="00D808BD">
        <w:t>Reference 12</w:t>
      </w:r>
    </w:p>
    <w:p w:rsidR="00C11DF0" w:rsidRPr="00C11DF0" w:rsidRDefault="00C11DF0" w:rsidP="00C11DF0">
      <w:pPr>
        <w:tabs>
          <w:tab w:val="right" w:pos="9360"/>
        </w:tabs>
        <w:ind w:left="2160" w:hanging="720"/>
        <w:jc w:val="both"/>
      </w:pPr>
    </w:p>
    <w:p w:rsidR="00C11DF0" w:rsidRPr="00C11DF0" w:rsidRDefault="00377B26" w:rsidP="00C11DF0">
      <w:pPr>
        <w:ind w:left="2160"/>
        <w:jc w:val="both"/>
        <w:rPr>
          <w:u w:val="single"/>
        </w:rPr>
      </w:pPr>
      <w:r>
        <w:rPr>
          <w:u w:val="single"/>
        </w:rPr>
        <w:t>PASSED</w:t>
      </w:r>
    </w:p>
    <w:p w:rsidR="00C11DF0" w:rsidRPr="00C11DF0" w:rsidRDefault="00C11DF0" w:rsidP="00C11DF0">
      <w:pPr>
        <w:ind w:left="2160"/>
        <w:jc w:val="both"/>
      </w:pPr>
      <w:r w:rsidRPr="00C11DF0">
        <w:t>“The Board of Regents authorizes the chief finance officer or designee to execute any and all documents necessary to purchase the hangar facility located on Lot 1B at the Fairbanks International Airport, and to enter into a long-term lease with the State of Alaska, Department of Transportation for use of the land associated with the hang</w:t>
      </w:r>
      <w:r w:rsidR="00507740">
        <w:t>a</w:t>
      </w:r>
      <w:r w:rsidRPr="00C11DF0">
        <w:t>r.  The chief finance officer or designee is further authorized to fund the purchase of the hangar facility and associated facility upgrades utilizing working capital.  This motion is effective December 9, 2011.”</w:t>
      </w:r>
    </w:p>
    <w:p w:rsidR="00B81164" w:rsidRPr="00511F99" w:rsidRDefault="00B81164" w:rsidP="00316EF2">
      <w:pPr>
        <w:ind w:left="2160" w:hanging="720"/>
        <w:jc w:val="both"/>
        <w:rPr>
          <w:bCs w:val="0"/>
        </w:rPr>
      </w:pPr>
    </w:p>
    <w:p w:rsidR="00316EF2" w:rsidRPr="004B4348" w:rsidRDefault="0003422E" w:rsidP="00316EF2">
      <w:pPr>
        <w:ind w:left="720" w:hanging="720"/>
        <w:jc w:val="both"/>
        <w:rPr>
          <w:b/>
          <w:bCs w:val="0"/>
        </w:rPr>
      </w:pPr>
      <w:bookmarkStart w:id="1" w:name="OLE_LINK1"/>
      <w:bookmarkStart w:id="2" w:name="OLE_LINK2"/>
      <w:r>
        <w:rPr>
          <w:b/>
          <w:bCs w:val="0"/>
        </w:rPr>
        <w:t>XIX</w:t>
      </w:r>
      <w:r w:rsidR="00316EF2" w:rsidRPr="004B4348">
        <w:rPr>
          <w:b/>
          <w:bCs w:val="0"/>
        </w:rPr>
        <w:t>.</w:t>
      </w:r>
      <w:r w:rsidR="00316EF2" w:rsidRPr="004B4348">
        <w:rPr>
          <w:b/>
          <w:bCs w:val="0"/>
        </w:rPr>
        <w:tab/>
      </w:r>
      <w:r w:rsidR="00316EF2" w:rsidRPr="004B4348">
        <w:rPr>
          <w:b/>
          <w:bCs w:val="0"/>
          <w:u w:val="single"/>
        </w:rPr>
        <w:t>New Business and Committee Reports</w:t>
      </w:r>
    </w:p>
    <w:p w:rsidR="00316EF2" w:rsidRPr="004B4348" w:rsidRDefault="00316EF2" w:rsidP="00316EF2">
      <w:pPr>
        <w:ind w:left="720" w:hanging="720"/>
        <w:jc w:val="both"/>
        <w:rPr>
          <w:bCs w:val="0"/>
        </w:rPr>
      </w:pPr>
    </w:p>
    <w:p w:rsidR="00316EF2" w:rsidRDefault="00316EF2" w:rsidP="00316EF2">
      <w:pPr>
        <w:ind w:left="1440" w:hanging="720"/>
        <w:jc w:val="both"/>
        <w:rPr>
          <w:bCs w:val="0"/>
          <w:u w:val="single"/>
        </w:rPr>
      </w:pPr>
      <w:r w:rsidRPr="004B4348">
        <w:rPr>
          <w:bCs w:val="0"/>
        </w:rPr>
        <w:t>A.</w:t>
      </w:r>
      <w:r w:rsidRPr="004B4348">
        <w:rPr>
          <w:bCs w:val="0"/>
        </w:rPr>
        <w:tab/>
      </w:r>
      <w:r w:rsidRPr="004B4348">
        <w:rPr>
          <w:bCs w:val="0"/>
          <w:u w:val="single"/>
        </w:rPr>
        <w:t>Academic and Student Affairs Committee</w:t>
      </w:r>
    </w:p>
    <w:p w:rsidR="00316EF2" w:rsidRDefault="00316EF2" w:rsidP="00ED1E2E">
      <w:pPr>
        <w:ind w:left="1440"/>
        <w:jc w:val="both"/>
        <w:rPr>
          <w:bCs w:val="0"/>
        </w:rPr>
      </w:pPr>
    </w:p>
    <w:p w:rsidR="00ED1E2E" w:rsidRDefault="00F82F51" w:rsidP="00ED1E2E">
      <w:pPr>
        <w:ind w:left="1440"/>
        <w:jc w:val="both"/>
        <w:rPr>
          <w:bCs w:val="0"/>
        </w:rPr>
      </w:pPr>
      <w:r>
        <w:rPr>
          <w:bCs w:val="0"/>
        </w:rPr>
        <w:t xml:space="preserve">In addition to the action item, the committee also heard reports on UAF Veterinary Medicine 2+2 program, </w:t>
      </w:r>
      <w:r w:rsidR="004910C3">
        <w:rPr>
          <w:bCs w:val="0"/>
        </w:rPr>
        <w:t xml:space="preserve">the UAS MBA program suspension, </w:t>
      </w:r>
      <w:r w:rsidR="00CF44FF">
        <w:rPr>
          <w:bCs w:val="0"/>
        </w:rPr>
        <w:t xml:space="preserve">workforce development, </w:t>
      </w:r>
      <w:r w:rsidR="00D45028">
        <w:rPr>
          <w:bCs w:val="0"/>
        </w:rPr>
        <w:t xml:space="preserve">transfer of credits, </w:t>
      </w:r>
      <w:r w:rsidR="007A612E">
        <w:rPr>
          <w:bCs w:val="0"/>
        </w:rPr>
        <w:t xml:space="preserve">UA engineering needs, distance education, </w:t>
      </w:r>
      <w:r w:rsidR="00F1619C">
        <w:rPr>
          <w:bCs w:val="0"/>
        </w:rPr>
        <w:t>and status of SB241.</w:t>
      </w:r>
    </w:p>
    <w:p w:rsidR="007A612E" w:rsidRDefault="007A612E" w:rsidP="00ED1E2E">
      <w:pPr>
        <w:ind w:left="1440"/>
        <w:jc w:val="both"/>
        <w:rPr>
          <w:bCs w:val="0"/>
        </w:rPr>
      </w:pPr>
    </w:p>
    <w:p w:rsidR="007A612E" w:rsidRDefault="007A612E" w:rsidP="00ED1E2E">
      <w:pPr>
        <w:ind w:left="1440"/>
        <w:jc w:val="both"/>
        <w:rPr>
          <w:bCs w:val="0"/>
        </w:rPr>
      </w:pPr>
      <w:r>
        <w:rPr>
          <w:bCs w:val="0"/>
        </w:rPr>
        <w:t xml:space="preserve">Future agenda items include </w:t>
      </w:r>
      <w:r w:rsidR="00F1619C">
        <w:rPr>
          <w:bCs w:val="0"/>
        </w:rPr>
        <w:t>vet-tech needs and relationship with 2+2 program, update on transfer of credit, listening session themes regarding student issues, and best practice score card for the committee.</w:t>
      </w:r>
    </w:p>
    <w:p w:rsidR="00ED1E2E" w:rsidRPr="004B4348" w:rsidRDefault="00ED1E2E" w:rsidP="00ED1E2E">
      <w:pPr>
        <w:ind w:left="1440"/>
        <w:jc w:val="both"/>
        <w:rPr>
          <w:bCs w:val="0"/>
        </w:rPr>
      </w:pPr>
    </w:p>
    <w:p w:rsidR="00316EF2" w:rsidRDefault="00316EF2" w:rsidP="00316EF2">
      <w:pPr>
        <w:ind w:left="1440" w:hanging="720"/>
        <w:jc w:val="both"/>
        <w:rPr>
          <w:bCs w:val="0"/>
          <w:u w:val="single"/>
        </w:rPr>
      </w:pPr>
      <w:r w:rsidRPr="004B4348">
        <w:rPr>
          <w:bCs w:val="0"/>
        </w:rPr>
        <w:t>B.</w:t>
      </w:r>
      <w:r w:rsidRPr="004B4348">
        <w:rPr>
          <w:bCs w:val="0"/>
        </w:rPr>
        <w:tab/>
      </w:r>
      <w:r w:rsidRPr="004B4348">
        <w:rPr>
          <w:bCs w:val="0"/>
          <w:u w:val="single"/>
        </w:rPr>
        <w:t>Audit Committee</w:t>
      </w:r>
    </w:p>
    <w:p w:rsidR="00316EF2" w:rsidRDefault="00316EF2" w:rsidP="00ED1E2E">
      <w:pPr>
        <w:ind w:left="1440"/>
        <w:jc w:val="both"/>
        <w:rPr>
          <w:bCs w:val="0"/>
        </w:rPr>
      </w:pPr>
    </w:p>
    <w:p w:rsidR="00ED1E2E" w:rsidRDefault="007C57D4" w:rsidP="00ED1E2E">
      <w:pPr>
        <w:ind w:left="1440"/>
        <w:jc w:val="both"/>
        <w:rPr>
          <w:bCs w:val="0"/>
        </w:rPr>
      </w:pPr>
      <w:r>
        <w:rPr>
          <w:bCs w:val="0"/>
        </w:rPr>
        <w:t xml:space="preserve">In addition to holding an executive session which lasted 20 minutes, reports were heard from the KPMG and PricewaterhouseCoopers external auditors, on final </w:t>
      </w:r>
      <w:r>
        <w:rPr>
          <w:bCs w:val="0"/>
        </w:rPr>
        <w:lastRenderedPageBreak/>
        <w:t>audit reports update, internal audit update, and heard from the consultant on the Quality Assurance Review</w:t>
      </w:r>
      <w:r w:rsidR="005E184E">
        <w:rPr>
          <w:bCs w:val="0"/>
        </w:rPr>
        <w:t xml:space="preserve"> report</w:t>
      </w:r>
      <w:r>
        <w:rPr>
          <w:bCs w:val="0"/>
        </w:rPr>
        <w:t>.</w:t>
      </w:r>
    </w:p>
    <w:p w:rsidR="00ED1E2E" w:rsidRPr="004B4348" w:rsidRDefault="00ED1E2E" w:rsidP="00ED1E2E">
      <w:pPr>
        <w:ind w:left="1440"/>
        <w:jc w:val="both"/>
        <w:rPr>
          <w:bCs w:val="0"/>
        </w:rPr>
      </w:pPr>
    </w:p>
    <w:p w:rsidR="00316EF2" w:rsidRDefault="00316EF2" w:rsidP="00316EF2">
      <w:pPr>
        <w:ind w:left="1440" w:hanging="720"/>
        <w:jc w:val="both"/>
        <w:rPr>
          <w:bCs w:val="0"/>
          <w:u w:val="single"/>
        </w:rPr>
      </w:pPr>
      <w:r w:rsidRPr="004B4348">
        <w:rPr>
          <w:bCs w:val="0"/>
        </w:rPr>
        <w:t>C.</w:t>
      </w:r>
      <w:r w:rsidRPr="004B4348">
        <w:rPr>
          <w:bCs w:val="0"/>
        </w:rPr>
        <w:tab/>
      </w:r>
      <w:r w:rsidRPr="004B4348">
        <w:rPr>
          <w:bCs w:val="0"/>
          <w:u w:val="single"/>
        </w:rPr>
        <w:t>Facilities and Land Management Committee</w:t>
      </w:r>
    </w:p>
    <w:p w:rsidR="00D129D8" w:rsidRPr="002934B9" w:rsidRDefault="00D129D8" w:rsidP="002934B9">
      <w:pPr>
        <w:ind w:left="1440" w:hanging="720"/>
        <w:jc w:val="both"/>
        <w:rPr>
          <w:bCs w:val="0"/>
        </w:rPr>
      </w:pPr>
    </w:p>
    <w:p w:rsidR="002934B9" w:rsidRDefault="002934B9" w:rsidP="002934B9">
      <w:pPr>
        <w:tabs>
          <w:tab w:val="right" w:pos="9360"/>
        </w:tabs>
        <w:ind w:left="2160" w:hanging="720"/>
        <w:jc w:val="both"/>
      </w:pPr>
      <w:r>
        <w:t>1.</w:t>
      </w:r>
      <w:r>
        <w:tab/>
      </w:r>
      <w:r w:rsidRPr="002934B9">
        <w:rPr>
          <w:u w:val="single"/>
        </w:rPr>
        <w:t>Formal Project Approval for the University of Alaska Fairbanks Combined Heat and Power Plant Replacement Permitting</w:t>
      </w:r>
      <w:r>
        <w:tab/>
      </w:r>
      <w:r w:rsidR="00AD5C37">
        <w:t>Reference 13</w:t>
      </w:r>
    </w:p>
    <w:p w:rsidR="002934B9" w:rsidRDefault="002934B9" w:rsidP="002934B9">
      <w:pPr>
        <w:tabs>
          <w:tab w:val="right" w:pos="9360"/>
        </w:tabs>
        <w:ind w:left="2160" w:hanging="720"/>
        <w:jc w:val="both"/>
      </w:pPr>
    </w:p>
    <w:p w:rsidR="00AD5C37" w:rsidRPr="00CD2884" w:rsidRDefault="00AD5C37" w:rsidP="00AD5C37">
      <w:pPr>
        <w:autoSpaceDE w:val="0"/>
        <w:autoSpaceDN w:val="0"/>
        <w:adjustRightInd w:val="0"/>
        <w:ind w:left="2160"/>
        <w:jc w:val="both"/>
        <w:rPr>
          <w:b/>
          <w:bCs w:val="0"/>
          <w:color w:val="000000"/>
          <w:u w:val="single"/>
        </w:rPr>
      </w:pPr>
      <w:r>
        <w:rPr>
          <w:b/>
          <w:color w:val="000000"/>
          <w:u w:val="single"/>
        </w:rPr>
        <w:t>PASSED</w:t>
      </w:r>
    </w:p>
    <w:p w:rsidR="00AD5C37" w:rsidRPr="00BA1F81" w:rsidRDefault="00AD5C37" w:rsidP="00AD5C37">
      <w:pPr>
        <w:ind w:left="2160"/>
        <w:jc w:val="both"/>
        <w:rPr>
          <w:b/>
        </w:rPr>
      </w:pPr>
      <w:r w:rsidRPr="00BA1F81">
        <w:rPr>
          <w:b/>
        </w:rPr>
        <w:t xml:space="preserve">“The Facilities and Land Management Committee approves the </w:t>
      </w:r>
      <w:r w:rsidRPr="00A0565B">
        <w:rPr>
          <w:b/>
        </w:rPr>
        <w:t xml:space="preserve">Formal Project Approval </w:t>
      </w:r>
      <w:r w:rsidRPr="00BA1F81">
        <w:rPr>
          <w:b/>
        </w:rPr>
        <w:t>request for the University of Alaska Fairbanks Combined Heat and Power Plant Replacement Permitting Project as presented in compliance with the campus master plan, and authorizes the University administration to proceed with initial engineering and permitting, not to exceed a total project cost of $3,000,000.  Thi</w:t>
      </w:r>
      <w:r>
        <w:rPr>
          <w:b/>
        </w:rPr>
        <w:t>s motion is effective December 8</w:t>
      </w:r>
      <w:r w:rsidRPr="00BA1F81">
        <w:rPr>
          <w:b/>
        </w:rPr>
        <w:t>, 2011.”</w:t>
      </w:r>
    </w:p>
    <w:p w:rsidR="002934B9" w:rsidRPr="002934B9" w:rsidRDefault="002934B9" w:rsidP="002934B9">
      <w:pPr>
        <w:ind w:left="2160" w:hanging="720"/>
        <w:jc w:val="both"/>
        <w:rPr>
          <w:bCs w:val="0"/>
        </w:rPr>
      </w:pPr>
    </w:p>
    <w:p w:rsidR="002934B9" w:rsidRPr="002934B9" w:rsidRDefault="002934B9" w:rsidP="002934B9">
      <w:pPr>
        <w:tabs>
          <w:tab w:val="right" w:pos="9360"/>
        </w:tabs>
        <w:ind w:left="2160" w:hanging="720"/>
        <w:jc w:val="both"/>
        <w:rPr>
          <w:bCs w:val="0"/>
        </w:rPr>
      </w:pPr>
      <w:r>
        <w:t>2.</w:t>
      </w:r>
      <w:r>
        <w:tab/>
      </w:r>
      <w:r w:rsidRPr="002934B9">
        <w:rPr>
          <w:u w:val="single"/>
        </w:rPr>
        <w:t>Formal Project Approval for the University of Alaska Fairbanks Arctic Health Laboratory Revitalization Phase 3A</w:t>
      </w:r>
      <w:r w:rsidRPr="002934B9">
        <w:t xml:space="preserve"> </w:t>
      </w:r>
      <w:r>
        <w:tab/>
      </w:r>
      <w:r w:rsidR="00AD5C37">
        <w:t>Reference 14</w:t>
      </w:r>
    </w:p>
    <w:p w:rsidR="00ED1E2E" w:rsidRPr="002934B9" w:rsidRDefault="00ED1E2E" w:rsidP="002934B9">
      <w:pPr>
        <w:ind w:left="2160" w:hanging="720"/>
        <w:jc w:val="both"/>
        <w:rPr>
          <w:bCs w:val="0"/>
        </w:rPr>
      </w:pPr>
    </w:p>
    <w:p w:rsidR="00AD5C37" w:rsidRPr="00AD5C37" w:rsidRDefault="00AD5C37" w:rsidP="00AD5C37">
      <w:pPr>
        <w:autoSpaceDE w:val="0"/>
        <w:autoSpaceDN w:val="0"/>
        <w:adjustRightInd w:val="0"/>
        <w:ind w:left="2160"/>
        <w:jc w:val="both"/>
        <w:rPr>
          <w:b/>
          <w:u w:val="single"/>
        </w:rPr>
      </w:pPr>
      <w:r w:rsidRPr="00AD5C37">
        <w:rPr>
          <w:b/>
          <w:u w:val="single"/>
        </w:rPr>
        <w:t>PASSED</w:t>
      </w:r>
    </w:p>
    <w:p w:rsidR="00AD5C37" w:rsidRPr="00AD5C37" w:rsidRDefault="00AD5C37" w:rsidP="00AD5C37">
      <w:pPr>
        <w:ind w:left="2160"/>
        <w:jc w:val="both"/>
        <w:rPr>
          <w:b/>
        </w:rPr>
      </w:pPr>
      <w:r w:rsidRPr="00AD5C37">
        <w:rPr>
          <w:b/>
        </w:rPr>
        <w:t>“The Facilities and Land Management Committee approves the Formal Project Approval request for the University of Alaska Fairbanks Arctic Health Lab Revitalization Phase 3A as presented in compliance with the campus master plan, and authorizes the University administration to proceed through Schematic Design not to exceed a total project cost of $3,825,000.  This motion is effective December 8, 2011.”</w:t>
      </w:r>
    </w:p>
    <w:p w:rsidR="002934B9" w:rsidRDefault="002934B9" w:rsidP="00316EF2">
      <w:pPr>
        <w:ind w:left="2160" w:hanging="720"/>
        <w:jc w:val="both"/>
        <w:rPr>
          <w:bCs w:val="0"/>
        </w:rPr>
      </w:pPr>
    </w:p>
    <w:p w:rsidR="002934B9" w:rsidRDefault="002934B9" w:rsidP="00316EF2">
      <w:pPr>
        <w:ind w:left="2160" w:hanging="720"/>
        <w:jc w:val="both"/>
        <w:rPr>
          <w:bCs w:val="0"/>
        </w:rPr>
      </w:pPr>
      <w:r>
        <w:rPr>
          <w:bCs w:val="0"/>
        </w:rPr>
        <w:t>3.</w:t>
      </w:r>
      <w:r>
        <w:rPr>
          <w:bCs w:val="0"/>
        </w:rPr>
        <w:tab/>
      </w:r>
      <w:r w:rsidRPr="002934B9">
        <w:rPr>
          <w:bCs w:val="0"/>
          <w:u w:val="single"/>
        </w:rPr>
        <w:t>Committee Report</w:t>
      </w:r>
    </w:p>
    <w:p w:rsidR="002934B9" w:rsidRDefault="002934B9" w:rsidP="00316EF2">
      <w:pPr>
        <w:ind w:left="2160" w:hanging="720"/>
        <w:jc w:val="both"/>
        <w:rPr>
          <w:bCs w:val="0"/>
        </w:rPr>
      </w:pPr>
    </w:p>
    <w:p w:rsidR="002934B9" w:rsidRDefault="002934B9" w:rsidP="00316EF2">
      <w:pPr>
        <w:ind w:left="2160" w:hanging="720"/>
        <w:jc w:val="both"/>
        <w:rPr>
          <w:bCs w:val="0"/>
        </w:rPr>
      </w:pPr>
      <w:r>
        <w:rPr>
          <w:bCs w:val="0"/>
        </w:rPr>
        <w:tab/>
      </w:r>
      <w:r w:rsidR="00174BD2">
        <w:rPr>
          <w:bCs w:val="0"/>
        </w:rPr>
        <w:t xml:space="preserve">In addition to action items, </w:t>
      </w:r>
      <w:r w:rsidR="00A0565B">
        <w:rPr>
          <w:bCs w:val="0"/>
        </w:rPr>
        <w:t>the committee heard status reports on the UA engineering facilities, AHFC energy audits, UAF student housing and dining, CRCD master plans, construction in progress and approvals by the chair of the Facilities and Land Management Committee.</w:t>
      </w:r>
    </w:p>
    <w:p w:rsidR="00A0565B" w:rsidRDefault="00A0565B" w:rsidP="00316EF2">
      <w:pPr>
        <w:ind w:left="2160" w:hanging="720"/>
        <w:jc w:val="both"/>
        <w:rPr>
          <w:bCs w:val="0"/>
        </w:rPr>
      </w:pPr>
    </w:p>
    <w:p w:rsidR="001E6209" w:rsidRPr="00903FB2" w:rsidRDefault="001E6209" w:rsidP="001E6209">
      <w:pPr>
        <w:ind w:left="2160"/>
        <w:jc w:val="both"/>
        <w:rPr>
          <w:bCs w:val="0"/>
          <w:szCs w:val="24"/>
        </w:rPr>
      </w:pPr>
      <w:r>
        <w:t xml:space="preserve">Karl Kowalski, chief information technology officer, gave a report on IT issues.  </w:t>
      </w:r>
      <w:r w:rsidRPr="00903FB2">
        <w:rPr>
          <w:color w:val="000000"/>
          <w:szCs w:val="24"/>
        </w:rPr>
        <w:t>Security issues were discussed and the board affirmed its belief that the right things are being done to correct deficiencies given the available resources and complexities involved, its support of the CITO in this effort; and offered support and assistance to complete this effort.</w:t>
      </w:r>
    </w:p>
    <w:p w:rsidR="001E6209" w:rsidRDefault="001E6209">
      <w:pPr>
        <w:rPr>
          <w:bCs w:val="0"/>
        </w:rPr>
      </w:pPr>
      <w:r>
        <w:rPr>
          <w:bCs w:val="0"/>
        </w:rPr>
        <w:br w:type="page"/>
      </w:r>
    </w:p>
    <w:p w:rsidR="006A3ACB" w:rsidRPr="00FE6477" w:rsidRDefault="0003422E" w:rsidP="006A3ACB">
      <w:pPr>
        <w:jc w:val="both"/>
        <w:rPr>
          <w:b/>
        </w:rPr>
      </w:pPr>
      <w:r>
        <w:rPr>
          <w:b/>
        </w:rPr>
        <w:lastRenderedPageBreak/>
        <w:t>XX</w:t>
      </w:r>
      <w:r w:rsidR="006A3ACB" w:rsidRPr="00FE6477">
        <w:rPr>
          <w:b/>
        </w:rPr>
        <w:t>.</w:t>
      </w:r>
      <w:r w:rsidR="006A3ACB" w:rsidRPr="00FE6477">
        <w:rPr>
          <w:b/>
        </w:rPr>
        <w:tab/>
      </w:r>
      <w:r w:rsidR="006A3ACB" w:rsidRPr="00FE6477">
        <w:rPr>
          <w:b/>
          <w:u w:val="single"/>
        </w:rPr>
        <w:t xml:space="preserve">Election of Board </w:t>
      </w:r>
      <w:r w:rsidR="00E2059E">
        <w:rPr>
          <w:b/>
          <w:u w:val="single"/>
        </w:rPr>
        <w:t xml:space="preserve">of Regents’ </w:t>
      </w:r>
      <w:r w:rsidR="006A3ACB" w:rsidRPr="00FE6477">
        <w:rPr>
          <w:b/>
          <w:u w:val="single"/>
        </w:rPr>
        <w:t>Officers</w:t>
      </w:r>
    </w:p>
    <w:p w:rsidR="006A3ACB" w:rsidRDefault="006A3ACB" w:rsidP="006A3ACB">
      <w:pPr>
        <w:jc w:val="both"/>
      </w:pPr>
    </w:p>
    <w:p w:rsidR="006A3ACB" w:rsidRPr="00467A05" w:rsidRDefault="006A3ACB" w:rsidP="006A3ACB">
      <w:pPr>
        <w:ind w:left="720"/>
        <w:jc w:val="both"/>
      </w:pPr>
      <w:r w:rsidRPr="00467A05">
        <w:t xml:space="preserve">In accordance with Board of Regents' Bylaws, at the annual meeting of the Board of Regents, the officers of the board shall be elected by a simple majority vote.  </w:t>
      </w:r>
    </w:p>
    <w:p w:rsidR="00ED1E2E" w:rsidRDefault="00ED1E2E" w:rsidP="006A3ACB">
      <w:pPr>
        <w:ind w:left="720"/>
        <w:jc w:val="both"/>
      </w:pPr>
    </w:p>
    <w:p w:rsidR="006A3ACB" w:rsidRPr="00467A05" w:rsidRDefault="006A3ACB" w:rsidP="006A3ACB">
      <w:pPr>
        <w:ind w:left="720" w:hanging="720"/>
        <w:jc w:val="both"/>
        <w:rPr>
          <w:b/>
        </w:rPr>
      </w:pPr>
      <w:r w:rsidRPr="00467A05">
        <w:rPr>
          <w:b/>
        </w:rPr>
        <w:tab/>
      </w:r>
      <w:r w:rsidR="007F3F11">
        <w:rPr>
          <w:b/>
          <w:u w:val="single"/>
        </w:rPr>
        <w:t>PASSED</w:t>
      </w:r>
    </w:p>
    <w:p w:rsidR="006A3ACB" w:rsidRPr="00467A05" w:rsidRDefault="006A3ACB" w:rsidP="006A3ACB">
      <w:pPr>
        <w:ind w:left="720" w:hanging="720"/>
        <w:jc w:val="both"/>
        <w:rPr>
          <w:b/>
        </w:rPr>
      </w:pPr>
      <w:r w:rsidRPr="00467A05">
        <w:rPr>
          <w:b/>
        </w:rPr>
        <w:tab/>
        <w:t xml:space="preserve">"The Board of Regents elects </w:t>
      </w:r>
      <w:r w:rsidR="007F3F11">
        <w:rPr>
          <w:b/>
        </w:rPr>
        <w:t xml:space="preserve">Patricia Jacobson </w:t>
      </w:r>
      <w:r w:rsidRPr="00467A05">
        <w:rPr>
          <w:b/>
        </w:rPr>
        <w:t>as c</w:t>
      </w:r>
      <w:r w:rsidR="007F3F11">
        <w:rPr>
          <w:b/>
        </w:rPr>
        <w:t>hair of the Board of Regents</w:t>
      </w:r>
      <w:r w:rsidRPr="00467A05">
        <w:rPr>
          <w:b/>
        </w:rPr>
        <w:t xml:space="preserve">.  This motion is effective December </w:t>
      </w:r>
      <w:r>
        <w:rPr>
          <w:b/>
        </w:rPr>
        <w:t>9, 2011</w:t>
      </w:r>
      <w:r w:rsidRPr="00467A05">
        <w:rPr>
          <w:b/>
        </w:rPr>
        <w:t>."</w:t>
      </w:r>
    </w:p>
    <w:p w:rsidR="00ED1E2E" w:rsidRPr="00ED1E2E" w:rsidRDefault="00ED1E2E" w:rsidP="00ED1E2E">
      <w:pPr>
        <w:ind w:left="720"/>
        <w:jc w:val="both"/>
      </w:pPr>
    </w:p>
    <w:p w:rsidR="006A3ACB" w:rsidRPr="00467A05" w:rsidRDefault="006A3ACB" w:rsidP="006A3ACB">
      <w:pPr>
        <w:ind w:left="720" w:hanging="720"/>
        <w:jc w:val="both"/>
        <w:rPr>
          <w:b/>
        </w:rPr>
      </w:pPr>
      <w:r w:rsidRPr="00467A05">
        <w:rPr>
          <w:b/>
        </w:rPr>
        <w:tab/>
      </w:r>
      <w:r w:rsidR="007F3F11">
        <w:rPr>
          <w:b/>
          <w:u w:val="single"/>
        </w:rPr>
        <w:t>PASSED</w:t>
      </w:r>
    </w:p>
    <w:p w:rsidR="006A3ACB" w:rsidRPr="00467A05" w:rsidRDefault="006A3ACB" w:rsidP="006A3ACB">
      <w:pPr>
        <w:ind w:left="720" w:hanging="720"/>
        <w:jc w:val="both"/>
        <w:rPr>
          <w:b/>
        </w:rPr>
      </w:pPr>
      <w:r w:rsidRPr="00467A05">
        <w:rPr>
          <w:b/>
        </w:rPr>
        <w:tab/>
        <w:t xml:space="preserve">"The Board of Regents elects </w:t>
      </w:r>
      <w:r w:rsidR="007F3F11">
        <w:rPr>
          <w:b/>
        </w:rPr>
        <w:t xml:space="preserve">Robert Martin, Jr. </w:t>
      </w:r>
      <w:r w:rsidRPr="00467A05">
        <w:rPr>
          <w:b/>
        </w:rPr>
        <w:t>as vic</w:t>
      </w:r>
      <w:r w:rsidR="007F3F11">
        <w:rPr>
          <w:b/>
        </w:rPr>
        <w:t>e chair of the Board of Regents</w:t>
      </w:r>
      <w:r w:rsidRPr="00467A05">
        <w:rPr>
          <w:b/>
        </w:rPr>
        <w:t xml:space="preserve">.  This motion is effective December </w:t>
      </w:r>
      <w:r>
        <w:rPr>
          <w:b/>
        </w:rPr>
        <w:t>9, 2011</w:t>
      </w:r>
      <w:r w:rsidRPr="00467A05">
        <w:rPr>
          <w:b/>
        </w:rPr>
        <w:t>."</w:t>
      </w:r>
    </w:p>
    <w:p w:rsidR="00ED1E2E" w:rsidRPr="00ED1E2E" w:rsidRDefault="00ED1E2E" w:rsidP="006A3ACB">
      <w:pPr>
        <w:tabs>
          <w:tab w:val="right" w:pos="8640"/>
        </w:tabs>
        <w:ind w:left="1440" w:hanging="720"/>
        <w:jc w:val="both"/>
      </w:pPr>
    </w:p>
    <w:p w:rsidR="006A3ACB" w:rsidRPr="00467A05" w:rsidRDefault="007F3F11" w:rsidP="006A3ACB">
      <w:pPr>
        <w:tabs>
          <w:tab w:val="right" w:pos="8640"/>
        </w:tabs>
        <w:ind w:left="1440" w:hanging="720"/>
        <w:jc w:val="both"/>
        <w:rPr>
          <w:b/>
        </w:rPr>
      </w:pPr>
      <w:r>
        <w:rPr>
          <w:b/>
          <w:u w:val="single"/>
        </w:rPr>
        <w:t>PASSED</w:t>
      </w:r>
    </w:p>
    <w:p w:rsidR="006A3ACB" w:rsidRPr="00467A05" w:rsidRDefault="006A3ACB" w:rsidP="006A3ACB">
      <w:pPr>
        <w:ind w:left="720" w:hanging="720"/>
        <w:jc w:val="both"/>
        <w:rPr>
          <w:b/>
        </w:rPr>
      </w:pPr>
      <w:r w:rsidRPr="00467A05">
        <w:rPr>
          <w:b/>
        </w:rPr>
        <w:tab/>
        <w:t xml:space="preserve">"The Board of Regents elects </w:t>
      </w:r>
      <w:r w:rsidR="007F3F11">
        <w:rPr>
          <w:b/>
        </w:rPr>
        <w:t xml:space="preserve">Kirk Wickersham </w:t>
      </w:r>
      <w:r w:rsidRPr="00467A05">
        <w:rPr>
          <w:b/>
        </w:rPr>
        <w:t>as secre</w:t>
      </w:r>
      <w:r w:rsidR="007F3F11">
        <w:rPr>
          <w:b/>
        </w:rPr>
        <w:t>tary of the Board of Regents</w:t>
      </w:r>
      <w:r w:rsidRPr="00467A05">
        <w:rPr>
          <w:b/>
        </w:rPr>
        <w:t xml:space="preserve">.  This motion is effective December </w:t>
      </w:r>
      <w:r>
        <w:rPr>
          <w:b/>
        </w:rPr>
        <w:t>9, 2011</w:t>
      </w:r>
      <w:r w:rsidRPr="00467A05">
        <w:rPr>
          <w:b/>
        </w:rPr>
        <w:t>."</w:t>
      </w:r>
    </w:p>
    <w:p w:rsidR="00ED1E2E" w:rsidRPr="00ED1E2E" w:rsidRDefault="00ED1E2E" w:rsidP="006A3ACB">
      <w:pPr>
        <w:tabs>
          <w:tab w:val="right" w:pos="8640"/>
        </w:tabs>
        <w:ind w:left="1440" w:hanging="720"/>
        <w:jc w:val="both"/>
      </w:pPr>
    </w:p>
    <w:p w:rsidR="006A3ACB" w:rsidRPr="00467A05" w:rsidRDefault="006A3ACB" w:rsidP="006A3ACB">
      <w:pPr>
        <w:ind w:left="720" w:hanging="720"/>
        <w:jc w:val="both"/>
        <w:rPr>
          <w:b/>
        </w:rPr>
      </w:pPr>
      <w:r w:rsidRPr="00467A05">
        <w:rPr>
          <w:b/>
        </w:rPr>
        <w:tab/>
      </w:r>
      <w:r w:rsidR="007F3F11">
        <w:rPr>
          <w:b/>
          <w:u w:val="single"/>
        </w:rPr>
        <w:t>PASSED</w:t>
      </w:r>
    </w:p>
    <w:p w:rsidR="006A3ACB" w:rsidRPr="00467A05" w:rsidRDefault="006A3ACB" w:rsidP="006A3ACB">
      <w:pPr>
        <w:ind w:left="720" w:hanging="720"/>
        <w:jc w:val="both"/>
        <w:rPr>
          <w:b/>
        </w:rPr>
      </w:pPr>
      <w:r w:rsidRPr="00467A05">
        <w:rPr>
          <w:b/>
        </w:rPr>
        <w:tab/>
        <w:t xml:space="preserve">"The Board of Regents elects </w:t>
      </w:r>
      <w:r w:rsidR="007F3F11">
        <w:rPr>
          <w:b/>
        </w:rPr>
        <w:t xml:space="preserve">Jyotsna Heckman </w:t>
      </w:r>
      <w:r w:rsidRPr="00467A05">
        <w:rPr>
          <w:b/>
        </w:rPr>
        <w:t>as tr</w:t>
      </w:r>
      <w:r w:rsidR="007F3F11">
        <w:rPr>
          <w:b/>
        </w:rPr>
        <w:t>easurer of the Board of Regents</w:t>
      </w:r>
      <w:r w:rsidRPr="00467A05">
        <w:rPr>
          <w:b/>
        </w:rPr>
        <w:t xml:space="preserve">.  This motion is effective December </w:t>
      </w:r>
      <w:r>
        <w:rPr>
          <w:b/>
        </w:rPr>
        <w:t>9, 2011</w:t>
      </w:r>
      <w:r w:rsidRPr="00467A05">
        <w:rPr>
          <w:b/>
        </w:rPr>
        <w:t>."</w:t>
      </w:r>
    </w:p>
    <w:p w:rsidR="00ED1E2E" w:rsidRPr="004B58B1" w:rsidRDefault="00ED1E2E" w:rsidP="00460CE9">
      <w:pPr>
        <w:ind w:left="720" w:hanging="720"/>
        <w:jc w:val="both"/>
        <w:rPr>
          <w:bCs w:val="0"/>
          <w:szCs w:val="24"/>
        </w:rPr>
      </w:pPr>
    </w:p>
    <w:p w:rsidR="00460CE9" w:rsidRDefault="0003422E" w:rsidP="00460CE9">
      <w:pPr>
        <w:tabs>
          <w:tab w:val="right" w:pos="9360"/>
        </w:tabs>
        <w:ind w:left="720" w:hanging="720"/>
        <w:jc w:val="both"/>
        <w:rPr>
          <w:b/>
          <w:bCs w:val="0"/>
          <w:szCs w:val="24"/>
        </w:rPr>
      </w:pPr>
      <w:r>
        <w:rPr>
          <w:b/>
          <w:bCs w:val="0"/>
          <w:szCs w:val="24"/>
        </w:rPr>
        <w:t>X</w:t>
      </w:r>
      <w:r w:rsidR="003D1CB7">
        <w:rPr>
          <w:b/>
          <w:bCs w:val="0"/>
          <w:szCs w:val="24"/>
        </w:rPr>
        <w:t>X</w:t>
      </w:r>
      <w:r>
        <w:rPr>
          <w:b/>
          <w:bCs w:val="0"/>
          <w:szCs w:val="24"/>
        </w:rPr>
        <w:t>I</w:t>
      </w:r>
      <w:r w:rsidR="00460CE9">
        <w:rPr>
          <w:b/>
          <w:bCs w:val="0"/>
          <w:szCs w:val="24"/>
        </w:rPr>
        <w:t>.</w:t>
      </w:r>
      <w:r w:rsidR="00460CE9">
        <w:rPr>
          <w:b/>
          <w:bCs w:val="0"/>
          <w:szCs w:val="24"/>
        </w:rPr>
        <w:tab/>
      </w:r>
      <w:r w:rsidR="00460CE9" w:rsidRPr="00097C8A">
        <w:rPr>
          <w:b/>
          <w:bCs w:val="0"/>
          <w:szCs w:val="24"/>
          <w:u w:val="single"/>
        </w:rPr>
        <w:t>Approval of Revisions to Industrial Security Resolution</w:t>
      </w:r>
    </w:p>
    <w:p w:rsidR="00460CE9" w:rsidRDefault="00460CE9" w:rsidP="00460CE9">
      <w:pPr>
        <w:ind w:left="720" w:hanging="720"/>
        <w:jc w:val="both"/>
        <w:rPr>
          <w:b/>
          <w:bCs w:val="0"/>
          <w:szCs w:val="24"/>
        </w:rPr>
      </w:pPr>
    </w:p>
    <w:p w:rsidR="00460CE9" w:rsidRDefault="007F3F11" w:rsidP="0050238F">
      <w:pPr>
        <w:pStyle w:val="BodyTextIndent"/>
        <w:tabs>
          <w:tab w:val="right" w:pos="8460"/>
        </w:tabs>
        <w:ind w:left="720" w:firstLine="0"/>
        <w:rPr>
          <w:rFonts w:ascii="Times New Roman" w:hAnsi="Times New Roman"/>
          <w:b w:val="0"/>
        </w:rPr>
      </w:pPr>
      <w:r>
        <w:rPr>
          <w:rFonts w:ascii="Times New Roman" w:hAnsi="Times New Roman"/>
          <w:b w:val="0"/>
        </w:rPr>
        <w:t>Regent Powers moved, seconded by Regent Martin, and passed with no objection that:</w:t>
      </w:r>
    </w:p>
    <w:p w:rsidR="0050238F" w:rsidRPr="00467A05" w:rsidRDefault="0050238F" w:rsidP="00460CE9">
      <w:pPr>
        <w:pStyle w:val="BodyTextIndent"/>
        <w:tabs>
          <w:tab w:val="right" w:pos="8460"/>
        </w:tabs>
        <w:ind w:left="720"/>
        <w:rPr>
          <w:rFonts w:ascii="Times New Roman" w:hAnsi="Times New Roman"/>
          <w:b w:val="0"/>
        </w:rPr>
      </w:pPr>
    </w:p>
    <w:p w:rsidR="00460CE9" w:rsidRPr="00467A05" w:rsidRDefault="007F3F11" w:rsidP="00460CE9">
      <w:pPr>
        <w:pStyle w:val="BodyTextIndent"/>
        <w:tabs>
          <w:tab w:val="right" w:pos="8460"/>
        </w:tabs>
        <w:ind w:left="720" w:firstLine="0"/>
        <w:rPr>
          <w:rFonts w:ascii="Times New Roman" w:hAnsi="Times New Roman"/>
          <w:bCs w:val="0"/>
        </w:rPr>
      </w:pPr>
      <w:r>
        <w:rPr>
          <w:rFonts w:ascii="Times New Roman" w:hAnsi="Times New Roman"/>
          <w:bCs w:val="0"/>
          <w:u w:val="single"/>
        </w:rPr>
        <w:t>PASSED</w:t>
      </w:r>
    </w:p>
    <w:p w:rsidR="00460CE9" w:rsidRDefault="00460CE9" w:rsidP="00460CE9">
      <w:pPr>
        <w:pStyle w:val="BodyTextIndent"/>
        <w:tabs>
          <w:tab w:val="right" w:pos="8460"/>
        </w:tabs>
        <w:ind w:left="720" w:firstLine="0"/>
        <w:rPr>
          <w:rFonts w:ascii="Times New Roman" w:hAnsi="Times New Roman"/>
          <w:bCs w:val="0"/>
        </w:rPr>
      </w:pPr>
      <w:r w:rsidRPr="00467A05">
        <w:rPr>
          <w:rFonts w:ascii="Times New Roman" w:hAnsi="Times New Roman"/>
          <w:bCs w:val="0"/>
        </w:rPr>
        <w:t>"The Board of Regents approves the Industrial Security Resolution as revised to reflect changes in university administration</w:t>
      </w:r>
      <w:r>
        <w:rPr>
          <w:rFonts w:ascii="Times New Roman" w:hAnsi="Times New Roman"/>
          <w:bCs w:val="0"/>
        </w:rPr>
        <w:t xml:space="preserve"> and officers of the board</w:t>
      </w:r>
      <w:r w:rsidRPr="00467A05">
        <w:rPr>
          <w:rFonts w:ascii="Times New Roman" w:hAnsi="Times New Roman"/>
          <w:bCs w:val="0"/>
        </w:rPr>
        <w:t xml:space="preserve">, and authorizes the Chair and Secretary of the Board to sign the resolution.  This motion is effective </w:t>
      </w:r>
      <w:r>
        <w:rPr>
          <w:rFonts w:ascii="Times New Roman" w:hAnsi="Times New Roman"/>
          <w:bCs w:val="0"/>
        </w:rPr>
        <w:t>December 9, 2011</w:t>
      </w:r>
      <w:r w:rsidRPr="00467A05">
        <w:rPr>
          <w:rFonts w:ascii="Times New Roman" w:hAnsi="Times New Roman"/>
          <w:bCs w:val="0"/>
        </w:rPr>
        <w:t>."</w:t>
      </w:r>
    </w:p>
    <w:p w:rsidR="00987D6A" w:rsidRPr="00467A05" w:rsidRDefault="00987D6A" w:rsidP="00460CE9">
      <w:pPr>
        <w:pStyle w:val="BodyTextIndent"/>
        <w:tabs>
          <w:tab w:val="right" w:pos="8460"/>
        </w:tabs>
        <w:ind w:left="720" w:firstLine="0"/>
        <w:rPr>
          <w:rFonts w:ascii="Times New Roman" w:hAnsi="Times New Roman"/>
          <w:bCs w:val="0"/>
        </w:rPr>
      </w:pPr>
    </w:p>
    <w:p w:rsidR="00460CE9" w:rsidRPr="00467A05" w:rsidRDefault="00460CE9" w:rsidP="00460CE9">
      <w:pPr>
        <w:ind w:left="720"/>
      </w:pPr>
      <w:r w:rsidRPr="00467A05">
        <w:t>RATIONALE/RECOMMENDATION</w:t>
      </w:r>
    </w:p>
    <w:p w:rsidR="00460CE9" w:rsidRPr="00467A05" w:rsidRDefault="00460CE9" w:rsidP="00460CE9">
      <w:pPr>
        <w:pStyle w:val="BodyTextIndent"/>
        <w:tabs>
          <w:tab w:val="right" w:pos="8460"/>
        </w:tabs>
        <w:ind w:left="720" w:firstLine="0"/>
        <w:rPr>
          <w:rFonts w:ascii="Times New Roman" w:hAnsi="Times New Roman"/>
          <w:b w:val="0"/>
          <w:bCs w:val="0"/>
        </w:rPr>
      </w:pPr>
      <w:r w:rsidRPr="00467A05">
        <w:rPr>
          <w:rFonts w:ascii="Times New Roman" w:hAnsi="Times New Roman"/>
          <w:b w:val="0"/>
          <w:bCs w:val="0"/>
        </w:rPr>
        <w:t xml:space="preserve">The President and selected members of the university administration are routinely designated by the Board of Regents to handle any duties and responsibilities relating to classified information in connection with contracts with the Department of Defense and other federal agencies.  These individuals are given an extensive security screening and are the only members of the administration, including the Board of Regents, to have access to classified information.  </w:t>
      </w:r>
    </w:p>
    <w:p w:rsidR="00460CE9" w:rsidRPr="00467A05" w:rsidRDefault="00460CE9" w:rsidP="00460CE9">
      <w:pPr>
        <w:pStyle w:val="BodyTextIndent"/>
        <w:tabs>
          <w:tab w:val="right" w:pos="8460"/>
        </w:tabs>
        <w:ind w:left="720" w:firstLine="0"/>
        <w:rPr>
          <w:rFonts w:ascii="Times New Roman" w:hAnsi="Times New Roman"/>
          <w:b w:val="0"/>
          <w:bCs w:val="0"/>
        </w:rPr>
      </w:pPr>
    </w:p>
    <w:p w:rsidR="00460CE9" w:rsidRPr="00467A05" w:rsidRDefault="00460CE9" w:rsidP="00460CE9">
      <w:pPr>
        <w:pStyle w:val="BodyTextIndent"/>
        <w:tabs>
          <w:tab w:val="right" w:pos="8460"/>
        </w:tabs>
        <w:ind w:left="720" w:firstLine="0"/>
        <w:rPr>
          <w:rFonts w:ascii="Times New Roman" w:hAnsi="Times New Roman"/>
          <w:b w:val="0"/>
          <w:bCs w:val="0"/>
        </w:rPr>
      </w:pPr>
      <w:r w:rsidRPr="00467A05">
        <w:rPr>
          <w:rFonts w:ascii="Times New Roman" w:hAnsi="Times New Roman"/>
          <w:b w:val="0"/>
          <w:bCs w:val="0"/>
        </w:rPr>
        <w:t xml:space="preserve">The university has received similar security clearances since the mid-1950s.  Execution of the resolution allows regents and other members of the administration to be exempted from security clearance procedures.  </w:t>
      </w:r>
    </w:p>
    <w:p w:rsidR="00460CE9" w:rsidRPr="00467A05" w:rsidRDefault="00460CE9" w:rsidP="00460CE9">
      <w:pPr>
        <w:pStyle w:val="BodyTextIndent"/>
        <w:tabs>
          <w:tab w:val="right" w:pos="8460"/>
        </w:tabs>
        <w:ind w:left="720" w:firstLine="0"/>
        <w:rPr>
          <w:rFonts w:ascii="Times New Roman" w:hAnsi="Times New Roman"/>
          <w:b w:val="0"/>
          <w:bCs w:val="0"/>
        </w:rPr>
      </w:pPr>
    </w:p>
    <w:p w:rsidR="00460CE9" w:rsidRPr="00467A05" w:rsidRDefault="00460CE9" w:rsidP="00460CE9">
      <w:pPr>
        <w:pStyle w:val="BodyTextIndent"/>
        <w:tabs>
          <w:tab w:val="right" w:pos="8460"/>
        </w:tabs>
        <w:ind w:left="720" w:firstLine="0"/>
        <w:rPr>
          <w:rFonts w:ascii="Times New Roman" w:hAnsi="Times New Roman"/>
          <w:b w:val="0"/>
          <w:bCs w:val="0"/>
        </w:rPr>
      </w:pPr>
      <w:r w:rsidRPr="00467A05">
        <w:rPr>
          <w:rFonts w:ascii="Times New Roman" w:hAnsi="Times New Roman"/>
          <w:b w:val="0"/>
          <w:bCs w:val="0"/>
        </w:rPr>
        <w:t xml:space="preserve">The resolution is identical to resolutions previously passed except for </w:t>
      </w:r>
      <w:r w:rsidR="00C276B3">
        <w:rPr>
          <w:rFonts w:ascii="Times New Roman" w:hAnsi="Times New Roman"/>
          <w:b w:val="0"/>
          <w:bCs w:val="0"/>
        </w:rPr>
        <w:t>changes</w:t>
      </w:r>
      <w:r w:rsidRPr="00467A05">
        <w:rPr>
          <w:rFonts w:ascii="Times New Roman" w:hAnsi="Times New Roman"/>
          <w:b w:val="0"/>
          <w:bCs w:val="0"/>
        </w:rPr>
        <w:t xml:space="preserve"> to university admini</w:t>
      </w:r>
      <w:r w:rsidR="00C276B3">
        <w:rPr>
          <w:rFonts w:ascii="Times New Roman" w:hAnsi="Times New Roman"/>
          <w:b w:val="0"/>
          <w:bCs w:val="0"/>
        </w:rPr>
        <w:t>stration</w:t>
      </w:r>
      <w:r w:rsidRPr="00467A05">
        <w:rPr>
          <w:rFonts w:ascii="Times New Roman" w:hAnsi="Times New Roman"/>
          <w:b w:val="0"/>
          <w:bCs w:val="0"/>
        </w:rPr>
        <w:t>.</w:t>
      </w:r>
    </w:p>
    <w:p w:rsidR="00460CE9" w:rsidRDefault="00460CE9" w:rsidP="006A3ACB">
      <w:pPr>
        <w:jc w:val="both"/>
      </w:pPr>
    </w:p>
    <w:p w:rsidR="006A3ACB" w:rsidRDefault="003D1CB7" w:rsidP="003D1CB7">
      <w:pPr>
        <w:tabs>
          <w:tab w:val="right" w:pos="9360"/>
        </w:tabs>
        <w:ind w:left="720" w:hanging="720"/>
        <w:jc w:val="both"/>
        <w:rPr>
          <w:bCs w:val="0"/>
        </w:rPr>
      </w:pPr>
      <w:r>
        <w:rPr>
          <w:b/>
          <w:bCs w:val="0"/>
        </w:rPr>
        <w:t>XX</w:t>
      </w:r>
      <w:r w:rsidR="0003422E">
        <w:rPr>
          <w:b/>
          <w:bCs w:val="0"/>
        </w:rPr>
        <w:t>II</w:t>
      </w:r>
      <w:r w:rsidR="006A3ACB" w:rsidRPr="00FB311A">
        <w:rPr>
          <w:b/>
          <w:bCs w:val="0"/>
        </w:rPr>
        <w:t>.</w:t>
      </w:r>
      <w:r w:rsidR="006A3ACB" w:rsidRPr="00FB311A">
        <w:rPr>
          <w:b/>
          <w:bCs w:val="0"/>
        </w:rPr>
        <w:tab/>
      </w:r>
      <w:r w:rsidR="006A3ACB" w:rsidRPr="00FB311A">
        <w:rPr>
          <w:b/>
          <w:bCs w:val="0"/>
          <w:u w:val="single"/>
        </w:rPr>
        <w:t>Approval of Revisions to Corporate Authority Resolution</w:t>
      </w:r>
    </w:p>
    <w:p w:rsidR="006A3ACB" w:rsidRPr="00467A05" w:rsidRDefault="006A3ACB" w:rsidP="0050238F">
      <w:pPr>
        <w:ind w:left="720"/>
      </w:pPr>
    </w:p>
    <w:p w:rsidR="006A3ACB" w:rsidRDefault="007F3F11" w:rsidP="006A3ACB">
      <w:pPr>
        <w:tabs>
          <w:tab w:val="left" w:pos="5760"/>
          <w:tab w:val="right" w:pos="8460"/>
        </w:tabs>
        <w:ind w:left="720"/>
        <w:jc w:val="both"/>
      </w:pPr>
      <w:r>
        <w:t>Regent Marrs moved, seconded by Regent Powers, and passed with no objection that:</w:t>
      </w:r>
    </w:p>
    <w:p w:rsidR="0050238F" w:rsidRPr="00467A05" w:rsidRDefault="0050238F" w:rsidP="006A3ACB">
      <w:pPr>
        <w:tabs>
          <w:tab w:val="left" w:pos="5760"/>
          <w:tab w:val="right" w:pos="8460"/>
        </w:tabs>
        <w:ind w:left="720"/>
        <w:jc w:val="both"/>
      </w:pPr>
    </w:p>
    <w:p w:rsidR="006A3ACB" w:rsidRPr="00467A05" w:rsidRDefault="007F3F11" w:rsidP="006A3ACB">
      <w:pPr>
        <w:pStyle w:val="Heading3"/>
        <w:ind w:left="720"/>
        <w:rPr>
          <w:rFonts w:ascii="Times New Roman" w:hAnsi="Times New Roman"/>
          <w:bCs w:val="0"/>
          <w:sz w:val="24"/>
        </w:rPr>
      </w:pPr>
      <w:r>
        <w:rPr>
          <w:rFonts w:ascii="Times New Roman" w:hAnsi="Times New Roman"/>
          <w:bCs w:val="0"/>
          <w:sz w:val="24"/>
        </w:rPr>
        <w:t>PASSED</w:t>
      </w:r>
    </w:p>
    <w:p w:rsidR="006A3ACB" w:rsidRPr="00467A05" w:rsidRDefault="006A3ACB" w:rsidP="006A3ACB">
      <w:pPr>
        <w:ind w:left="720"/>
        <w:jc w:val="both"/>
        <w:rPr>
          <w:b/>
          <w:bCs w:val="0"/>
        </w:rPr>
      </w:pPr>
      <w:r w:rsidRPr="00467A05">
        <w:rPr>
          <w:b/>
          <w:bCs w:val="0"/>
        </w:rPr>
        <w:t xml:space="preserve">"The Board of Regents approves the Corporate Authority Resolution, as </w:t>
      </w:r>
      <w:r>
        <w:rPr>
          <w:b/>
          <w:bCs w:val="0"/>
        </w:rPr>
        <w:t xml:space="preserve">revised to reflect </w:t>
      </w:r>
      <w:r w:rsidRPr="00467A05">
        <w:rPr>
          <w:b/>
          <w:bCs w:val="0"/>
        </w:rPr>
        <w:t>change</w:t>
      </w:r>
      <w:r>
        <w:rPr>
          <w:b/>
          <w:bCs w:val="0"/>
        </w:rPr>
        <w:t>s</w:t>
      </w:r>
      <w:r w:rsidRPr="00467A05">
        <w:rPr>
          <w:b/>
          <w:bCs w:val="0"/>
        </w:rPr>
        <w:t xml:space="preserve"> in titles of officers resulting from the </w:t>
      </w:r>
      <w:r>
        <w:rPr>
          <w:b/>
          <w:bCs w:val="0"/>
        </w:rPr>
        <w:t xml:space="preserve">Board of Regents' elections and </w:t>
      </w:r>
      <w:r w:rsidR="00C276B3">
        <w:rPr>
          <w:b/>
          <w:bCs w:val="0"/>
        </w:rPr>
        <w:t xml:space="preserve">university administration </w:t>
      </w:r>
      <w:r>
        <w:rPr>
          <w:b/>
          <w:bCs w:val="0"/>
        </w:rPr>
        <w:t>resignations</w:t>
      </w:r>
      <w:r w:rsidRPr="00467A05">
        <w:rPr>
          <w:b/>
          <w:bCs w:val="0"/>
        </w:rPr>
        <w:t xml:space="preserve">, and authorizes the Chair and Secretary of the Board of Regents to sign the resolution.  This motion is effective </w:t>
      </w:r>
      <w:r>
        <w:rPr>
          <w:b/>
        </w:rPr>
        <w:t>December 9, 2011</w:t>
      </w:r>
      <w:r w:rsidRPr="00467A05">
        <w:rPr>
          <w:b/>
          <w:bCs w:val="0"/>
        </w:rPr>
        <w:t>."</w:t>
      </w:r>
    </w:p>
    <w:p w:rsidR="006A3ACB" w:rsidRPr="00467A05" w:rsidRDefault="006A3ACB" w:rsidP="006A3ACB">
      <w:pPr>
        <w:ind w:left="720"/>
        <w:jc w:val="both"/>
        <w:rPr>
          <w:b/>
          <w:bCs w:val="0"/>
        </w:rPr>
      </w:pPr>
    </w:p>
    <w:p w:rsidR="006A3ACB" w:rsidRPr="00467A05" w:rsidRDefault="006A3ACB" w:rsidP="006A3ACB">
      <w:pPr>
        <w:pStyle w:val="BodyTextIndent"/>
        <w:tabs>
          <w:tab w:val="right" w:pos="8460"/>
        </w:tabs>
        <w:ind w:left="720" w:firstLine="0"/>
        <w:rPr>
          <w:rFonts w:ascii="Times New Roman" w:hAnsi="Times New Roman"/>
          <w:b w:val="0"/>
        </w:rPr>
      </w:pPr>
      <w:r w:rsidRPr="00467A05">
        <w:rPr>
          <w:rFonts w:ascii="Times New Roman" w:hAnsi="Times New Roman"/>
          <w:b w:val="0"/>
        </w:rPr>
        <w:t xml:space="preserve">The Board of Regents regularly passes a resolution specifying certain university officers as being authorized to execute investment and banking transactions for the </w:t>
      </w:r>
      <w:smartTag w:uri="urn:schemas-microsoft-com:office:smarttags" w:element="place">
        <w:smartTag w:uri="urn:schemas-microsoft-com:office:smarttags" w:element="PlaceType">
          <w:r w:rsidRPr="00467A05">
            <w:rPr>
              <w:rFonts w:ascii="Times New Roman" w:hAnsi="Times New Roman"/>
              <w:b w:val="0"/>
            </w:rPr>
            <w:t>University</w:t>
          </w:r>
        </w:smartTag>
        <w:r w:rsidRPr="00467A05">
          <w:rPr>
            <w:rFonts w:ascii="Times New Roman" w:hAnsi="Times New Roman"/>
            <w:b w:val="0"/>
          </w:rPr>
          <w:t xml:space="preserve"> of </w:t>
        </w:r>
        <w:smartTag w:uri="urn:schemas-microsoft-com:office:smarttags" w:element="City">
          <w:r w:rsidRPr="00467A05">
            <w:rPr>
              <w:rFonts w:ascii="Times New Roman" w:hAnsi="Times New Roman"/>
              <w:b w:val="0"/>
            </w:rPr>
            <w:t>Alaska</w:t>
          </w:r>
        </w:smartTag>
      </w:smartTag>
      <w:r w:rsidRPr="00467A05">
        <w:rPr>
          <w:rFonts w:ascii="Times New Roman" w:hAnsi="Times New Roman"/>
          <w:b w:val="0"/>
        </w:rPr>
        <w:t>.  Because of changes in officers of the</w:t>
      </w:r>
      <w:r>
        <w:rPr>
          <w:rFonts w:ascii="Times New Roman" w:hAnsi="Times New Roman"/>
          <w:b w:val="0"/>
        </w:rPr>
        <w:t xml:space="preserve"> board</w:t>
      </w:r>
      <w:r w:rsidR="00356AB3">
        <w:rPr>
          <w:rFonts w:ascii="Times New Roman" w:hAnsi="Times New Roman"/>
          <w:b w:val="0"/>
        </w:rPr>
        <w:t xml:space="preserve"> and the university administration</w:t>
      </w:r>
      <w:r w:rsidRPr="00467A05">
        <w:rPr>
          <w:rFonts w:ascii="Times New Roman" w:hAnsi="Times New Roman"/>
          <w:b w:val="0"/>
        </w:rPr>
        <w:t>, a current resolution is necessary in order to execute timely invest</w:t>
      </w:r>
      <w:r>
        <w:rPr>
          <w:rFonts w:ascii="Times New Roman" w:hAnsi="Times New Roman"/>
          <w:b w:val="0"/>
        </w:rPr>
        <w:t>ment and banking transactions.</w:t>
      </w:r>
    </w:p>
    <w:p w:rsidR="006A3ACB" w:rsidRPr="00511F99" w:rsidRDefault="006A3ACB" w:rsidP="00974512">
      <w:pPr>
        <w:jc w:val="both"/>
        <w:rPr>
          <w:bCs w:val="0"/>
        </w:rPr>
      </w:pPr>
    </w:p>
    <w:bookmarkEnd w:id="1"/>
    <w:bookmarkEnd w:id="2"/>
    <w:p w:rsidR="008678B3" w:rsidRPr="004B4348" w:rsidRDefault="00CD6801" w:rsidP="003A4F79">
      <w:pPr>
        <w:ind w:left="720" w:hanging="900"/>
        <w:jc w:val="both"/>
        <w:rPr>
          <w:b/>
          <w:u w:val="single"/>
        </w:rPr>
      </w:pPr>
      <w:r w:rsidRPr="004B4348">
        <w:rPr>
          <w:b/>
        </w:rPr>
        <w:t>X</w:t>
      </w:r>
      <w:r w:rsidR="003170A4">
        <w:rPr>
          <w:b/>
        </w:rPr>
        <w:t>X</w:t>
      </w:r>
      <w:r w:rsidR="0003422E">
        <w:rPr>
          <w:b/>
        </w:rPr>
        <w:t>II</w:t>
      </w:r>
      <w:r w:rsidR="003D1CB7">
        <w:rPr>
          <w:b/>
        </w:rPr>
        <w:t>I</w:t>
      </w:r>
      <w:r w:rsidR="008678B3" w:rsidRPr="004B4348">
        <w:rPr>
          <w:b/>
        </w:rPr>
        <w:t>.</w:t>
      </w:r>
      <w:r w:rsidR="008678B3" w:rsidRPr="004B4348">
        <w:rPr>
          <w:b/>
        </w:rPr>
        <w:tab/>
      </w:r>
      <w:smartTag w:uri="urn:schemas-microsoft-com:office:smarttags" w:element="City">
        <w:smartTag w:uri="urn:schemas-microsoft-com:office:smarttags" w:element="State">
          <w:r w:rsidR="008678B3" w:rsidRPr="004B4348">
            <w:rPr>
              <w:b/>
              <w:u w:val="single"/>
            </w:rPr>
            <w:t>Alaska</w:t>
          </w:r>
        </w:smartTag>
      </w:smartTag>
      <w:r w:rsidR="008678B3" w:rsidRPr="004B4348">
        <w:rPr>
          <w:b/>
          <w:u w:val="single"/>
        </w:rPr>
        <w:t xml:space="preserve"> Commission on Postsecondary Education Report</w:t>
      </w:r>
    </w:p>
    <w:p w:rsidR="008678B3" w:rsidRPr="004B4348" w:rsidRDefault="008678B3">
      <w:pPr>
        <w:ind w:left="720" w:hanging="720"/>
        <w:jc w:val="both"/>
      </w:pPr>
    </w:p>
    <w:p w:rsidR="008678B3" w:rsidRDefault="008678B3">
      <w:pPr>
        <w:ind w:left="720" w:hanging="720"/>
        <w:jc w:val="both"/>
      </w:pPr>
      <w:r w:rsidRPr="004B4348">
        <w:tab/>
      </w:r>
      <w:r w:rsidR="00D02A0B">
        <w:t xml:space="preserve">Regent Jacobson reported on the launching of the Alaska Performance Scholarship and lessons learned in preparation for year 2; on </w:t>
      </w:r>
      <w:r w:rsidR="00A80A72">
        <w:t xml:space="preserve">the appendix for the AlaskAdvantage Program Grant program recipients; contract with the National Student Clearinghouse; </w:t>
      </w:r>
      <w:r w:rsidR="002D069F">
        <w:t xml:space="preserve">longitudinal database system progress; routine lender review schedule for Fall 2012; </w:t>
      </w:r>
      <w:r w:rsidR="00177D97">
        <w:t>and on the Alaska Transition to Teaching program through the Alaska Department of Education.  The next meeting of ACPE will be held on January 12 in Anchorage.</w:t>
      </w:r>
    </w:p>
    <w:p w:rsidR="00CD6801" w:rsidRPr="004B4348" w:rsidRDefault="00CD6801">
      <w:pPr>
        <w:ind w:left="720" w:hanging="720"/>
        <w:jc w:val="both"/>
      </w:pPr>
    </w:p>
    <w:p w:rsidR="00CD6801" w:rsidRPr="004B4348" w:rsidRDefault="003A4F79" w:rsidP="003A4F79">
      <w:pPr>
        <w:ind w:left="720" w:hanging="900"/>
        <w:jc w:val="both"/>
        <w:rPr>
          <w:b/>
        </w:rPr>
      </w:pPr>
      <w:r>
        <w:rPr>
          <w:b/>
        </w:rPr>
        <w:t>XX</w:t>
      </w:r>
      <w:r w:rsidR="0003422E">
        <w:rPr>
          <w:b/>
        </w:rPr>
        <w:t>IV</w:t>
      </w:r>
      <w:r>
        <w:rPr>
          <w:b/>
        </w:rPr>
        <w:t>.</w:t>
      </w:r>
      <w:r w:rsidR="00CD6801" w:rsidRPr="004B4348">
        <w:rPr>
          <w:b/>
        </w:rPr>
        <w:tab/>
      </w:r>
      <w:r w:rsidR="00CD6801" w:rsidRPr="004B4348">
        <w:rPr>
          <w:b/>
          <w:u w:val="single"/>
        </w:rPr>
        <w:t>UA Athletics Report</w:t>
      </w:r>
    </w:p>
    <w:p w:rsidR="00CD6801" w:rsidRPr="004B4348" w:rsidRDefault="00CD6801">
      <w:pPr>
        <w:ind w:left="720" w:hanging="720"/>
        <w:jc w:val="both"/>
      </w:pPr>
    </w:p>
    <w:p w:rsidR="0050238F" w:rsidRDefault="001876C5" w:rsidP="0050238F">
      <w:pPr>
        <w:ind w:left="720"/>
        <w:jc w:val="both"/>
      </w:pPr>
      <w:r>
        <w:t>Regent Mari Freitag reviewed the following:</w:t>
      </w:r>
    </w:p>
    <w:p w:rsidR="001876C5" w:rsidRDefault="001876C5" w:rsidP="0050238F">
      <w:pPr>
        <w:ind w:left="720"/>
        <w:jc w:val="both"/>
      </w:pPr>
    </w:p>
    <w:p w:rsidR="001876C5" w:rsidRDefault="001876C5" w:rsidP="001876C5">
      <w:pPr>
        <w:ind w:left="720"/>
        <w:jc w:val="both"/>
      </w:pPr>
      <w:r>
        <w:t>UAF:</w:t>
      </w:r>
    </w:p>
    <w:p w:rsidR="001876C5" w:rsidRDefault="001876C5" w:rsidP="001876C5">
      <w:pPr>
        <w:ind w:left="720"/>
        <w:jc w:val="both"/>
      </w:pPr>
    </w:p>
    <w:p w:rsidR="001876C5" w:rsidRDefault="001876C5" w:rsidP="001876C5">
      <w:pPr>
        <w:ind w:left="720"/>
        <w:jc w:val="both"/>
      </w:pPr>
      <w:r>
        <w:t xml:space="preserve">The Nanook Women's Cross Country team qualified for the NCAA Division II National Championships for the first time in program history. They finished 17th at the event. </w:t>
      </w:r>
    </w:p>
    <w:p w:rsidR="001876C5" w:rsidRDefault="001876C5" w:rsidP="001876C5">
      <w:pPr>
        <w:ind w:left="720"/>
        <w:jc w:val="both"/>
      </w:pPr>
    </w:p>
    <w:p w:rsidR="001876C5" w:rsidRDefault="001876C5" w:rsidP="001876C5">
      <w:pPr>
        <w:ind w:left="720"/>
        <w:jc w:val="both"/>
      </w:pPr>
      <w:r>
        <w:t>UAA:</w:t>
      </w:r>
    </w:p>
    <w:p w:rsidR="001876C5" w:rsidRDefault="001876C5" w:rsidP="001876C5">
      <w:pPr>
        <w:ind w:left="720"/>
        <w:jc w:val="both"/>
      </w:pPr>
    </w:p>
    <w:p w:rsidR="001876C5" w:rsidRDefault="001876C5" w:rsidP="001876C5">
      <w:pPr>
        <w:ind w:left="720"/>
        <w:jc w:val="both"/>
      </w:pPr>
      <w:r>
        <w:t>1. Men</w:t>
      </w:r>
      <w:r w:rsidR="00181C7C">
        <w:t xml:space="preserve">’s Cross Country: </w:t>
      </w:r>
      <w:r>
        <w:t>GNAC and NCAA West Region Champions (finished as the number 8 team in the country)</w:t>
      </w:r>
    </w:p>
    <w:p w:rsidR="001876C5" w:rsidRDefault="001876C5" w:rsidP="001876C5">
      <w:pPr>
        <w:ind w:left="720"/>
        <w:jc w:val="both"/>
      </w:pPr>
    </w:p>
    <w:p w:rsidR="001876C5" w:rsidRDefault="001876C5" w:rsidP="001876C5">
      <w:pPr>
        <w:ind w:left="720"/>
        <w:jc w:val="both"/>
      </w:pPr>
      <w:r>
        <w:t xml:space="preserve">2. </w:t>
      </w:r>
      <w:r w:rsidR="00181C7C">
        <w:t xml:space="preserve">Women’s Cross Country: </w:t>
      </w:r>
      <w:r>
        <w:t>GNAC and NCAA West Region Champions (finished as the number 6 team in the country)</w:t>
      </w:r>
    </w:p>
    <w:p w:rsidR="001876C5" w:rsidRDefault="001876C5" w:rsidP="001876C5">
      <w:pPr>
        <w:ind w:left="720"/>
        <w:jc w:val="both"/>
      </w:pPr>
    </w:p>
    <w:p w:rsidR="001876C5" w:rsidRDefault="001876C5" w:rsidP="001876C5">
      <w:pPr>
        <w:ind w:left="720"/>
        <w:jc w:val="both"/>
      </w:pPr>
      <w:r>
        <w:t>3. Volleyball</w:t>
      </w:r>
      <w:r w:rsidR="00181C7C">
        <w:t xml:space="preserve">: </w:t>
      </w:r>
      <w:r>
        <w:t>Third consecutive trip to the NCCA West Region Tournament</w:t>
      </w:r>
    </w:p>
    <w:p w:rsidR="001876C5" w:rsidRDefault="001876C5" w:rsidP="001876C5">
      <w:pPr>
        <w:ind w:left="720"/>
        <w:jc w:val="both"/>
      </w:pPr>
    </w:p>
    <w:p w:rsidR="001876C5" w:rsidRDefault="001876C5" w:rsidP="001876C5">
      <w:pPr>
        <w:ind w:left="720"/>
        <w:jc w:val="both"/>
      </w:pPr>
      <w:r>
        <w:t>4. UAA earned a number 6</w:t>
      </w:r>
      <w:r w:rsidR="00181C7C">
        <w:t xml:space="preserve"> ranking in the Directors Cup (</w:t>
      </w:r>
      <w:r>
        <w:t>that is 6th place out of 300 Division institutions at the conclusion of the fall schedule.)</w:t>
      </w:r>
    </w:p>
    <w:p w:rsidR="001876C5" w:rsidRDefault="001876C5" w:rsidP="001876C5">
      <w:pPr>
        <w:ind w:left="720"/>
        <w:jc w:val="both"/>
      </w:pPr>
    </w:p>
    <w:p w:rsidR="001876C5" w:rsidRDefault="001876C5" w:rsidP="001876C5">
      <w:pPr>
        <w:ind w:left="720"/>
        <w:jc w:val="both"/>
      </w:pPr>
      <w:r>
        <w:t xml:space="preserve">5. Coach Friess won the GNAC and </w:t>
      </w:r>
      <w:r w:rsidR="00181C7C">
        <w:t>West Region Coach of the Year (</w:t>
      </w:r>
      <w:r>
        <w:t>men’s and women’s---4 coach of the year awards)</w:t>
      </w:r>
    </w:p>
    <w:p w:rsidR="001876C5" w:rsidRDefault="001876C5" w:rsidP="001876C5">
      <w:pPr>
        <w:ind w:left="720"/>
        <w:jc w:val="both"/>
      </w:pPr>
    </w:p>
    <w:p w:rsidR="001876C5" w:rsidRDefault="001876C5" w:rsidP="001876C5">
      <w:pPr>
        <w:ind w:left="720"/>
        <w:jc w:val="both"/>
      </w:pPr>
      <w:r>
        <w:t>6. Center Taylor Rhode was</w:t>
      </w:r>
      <w:r w:rsidR="00181C7C">
        <w:t xml:space="preserve"> selected to the Shootout’s All-</w:t>
      </w:r>
      <w:r>
        <w:t>Tournament Team</w:t>
      </w:r>
    </w:p>
    <w:p w:rsidR="001876C5" w:rsidRDefault="001876C5" w:rsidP="001876C5">
      <w:pPr>
        <w:ind w:left="720"/>
        <w:jc w:val="both"/>
      </w:pPr>
    </w:p>
    <w:p w:rsidR="001876C5" w:rsidRDefault="001876C5" w:rsidP="001876C5">
      <w:pPr>
        <w:ind w:left="720"/>
        <w:jc w:val="both"/>
      </w:pPr>
      <w:r>
        <w:t>7. Jackie Mathiesen and Robyn Burton earned All Region honors on both Volleyball All-Region teams</w:t>
      </w:r>
    </w:p>
    <w:p w:rsidR="001876C5" w:rsidRDefault="001876C5" w:rsidP="001876C5">
      <w:pPr>
        <w:ind w:left="720"/>
        <w:jc w:val="both"/>
      </w:pPr>
    </w:p>
    <w:p w:rsidR="001876C5" w:rsidRDefault="001876C5" w:rsidP="001876C5">
      <w:pPr>
        <w:ind w:left="720"/>
        <w:jc w:val="both"/>
      </w:pPr>
      <w:r>
        <w:t>8. Marko Cheseto is recovering and remains under care at Providence</w:t>
      </w:r>
      <w:r w:rsidR="004B3CDE">
        <w:t xml:space="preserve"> - </w:t>
      </w:r>
      <w:r>
        <w:t>he is in good spirits.</w:t>
      </w:r>
    </w:p>
    <w:p w:rsidR="001876C5" w:rsidRDefault="001876C5" w:rsidP="001876C5">
      <w:pPr>
        <w:ind w:left="720"/>
        <w:jc w:val="both"/>
      </w:pPr>
    </w:p>
    <w:p w:rsidR="001876C5" w:rsidRDefault="001876C5" w:rsidP="001876C5">
      <w:pPr>
        <w:ind w:left="720"/>
        <w:jc w:val="both"/>
      </w:pPr>
      <w:r>
        <w:t>9.  Robyn Burton Earned 2nd team All American honors and Jackie Matthisen was Honorable Mention All America</w:t>
      </w:r>
    </w:p>
    <w:p w:rsidR="001876C5" w:rsidRDefault="001876C5" w:rsidP="001876C5">
      <w:pPr>
        <w:ind w:left="720"/>
        <w:jc w:val="both"/>
      </w:pPr>
    </w:p>
    <w:p w:rsidR="001876C5" w:rsidRDefault="001876C5" w:rsidP="001876C5">
      <w:pPr>
        <w:ind w:left="720"/>
        <w:jc w:val="both"/>
      </w:pPr>
      <w:r>
        <w:t>10. UAA Skiers won the Nordic Cup for 2011 (challenge match with UAF)</w:t>
      </w:r>
    </w:p>
    <w:p w:rsidR="001876C5" w:rsidRDefault="001876C5" w:rsidP="001876C5">
      <w:pPr>
        <w:ind w:left="720"/>
        <w:jc w:val="both"/>
      </w:pPr>
    </w:p>
    <w:p w:rsidR="001876C5" w:rsidRDefault="001876C5" w:rsidP="001876C5">
      <w:pPr>
        <w:ind w:left="720"/>
        <w:jc w:val="both"/>
      </w:pPr>
      <w:r>
        <w:t>11. Micha Chelimo named the GNAC Male Athlete of the Year</w:t>
      </w:r>
    </w:p>
    <w:p w:rsidR="001876C5" w:rsidRDefault="001876C5" w:rsidP="001876C5">
      <w:pPr>
        <w:ind w:left="720"/>
        <w:jc w:val="both"/>
      </w:pPr>
    </w:p>
    <w:p w:rsidR="001876C5" w:rsidRPr="004B4348" w:rsidRDefault="001876C5" w:rsidP="001876C5">
      <w:pPr>
        <w:ind w:left="720"/>
        <w:jc w:val="both"/>
      </w:pPr>
      <w:r>
        <w:t>12. Ruth Keino named the GNAC female Athlete of the Year</w:t>
      </w:r>
    </w:p>
    <w:p w:rsidR="008678B3" w:rsidRPr="004B4348" w:rsidRDefault="008678B3">
      <w:pPr>
        <w:ind w:left="720" w:hanging="720"/>
        <w:jc w:val="both"/>
      </w:pPr>
    </w:p>
    <w:p w:rsidR="008678B3" w:rsidRPr="004B4348" w:rsidRDefault="00AC6590" w:rsidP="003A4F79">
      <w:pPr>
        <w:tabs>
          <w:tab w:val="right" w:pos="8640"/>
        </w:tabs>
        <w:ind w:left="720" w:hanging="900"/>
        <w:jc w:val="both"/>
        <w:rPr>
          <w:b/>
          <w:u w:val="single"/>
        </w:rPr>
      </w:pPr>
      <w:r>
        <w:rPr>
          <w:b/>
        </w:rPr>
        <w:t>X</w:t>
      </w:r>
      <w:r w:rsidR="00B659DB">
        <w:rPr>
          <w:b/>
        </w:rPr>
        <w:t>X</w:t>
      </w:r>
      <w:r w:rsidR="0003422E">
        <w:rPr>
          <w:b/>
        </w:rPr>
        <w:t>V</w:t>
      </w:r>
      <w:r w:rsidR="008678B3" w:rsidRPr="004B4348">
        <w:rPr>
          <w:b/>
        </w:rPr>
        <w:t>.</w:t>
      </w:r>
      <w:r w:rsidR="008678B3" w:rsidRPr="004B4348">
        <w:rPr>
          <w:b/>
        </w:rPr>
        <w:tab/>
      </w:r>
      <w:r w:rsidR="008678B3" w:rsidRPr="004B4348">
        <w:rPr>
          <w:b/>
          <w:u w:val="single"/>
        </w:rPr>
        <w:t>Future Agenda Items</w:t>
      </w:r>
    </w:p>
    <w:p w:rsidR="00FD209A" w:rsidRDefault="00FD209A" w:rsidP="00131700">
      <w:pPr>
        <w:jc w:val="both"/>
      </w:pPr>
    </w:p>
    <w:p w:rsidR="00C14066" w:rsidRDefault="00C14066" w:rsidP="00C14066">
      <w:pPr>
        <w:ind w:left="720"/>
        <w:jc w:val="both"/>
      </w:pPr>
      <w:r>
        <w:t>President Gamble stated that a report on metrics will be made at the February 2012 board meeting.</w:t>
      </w:r>
    </w:p>
    <w:p w:rsidR="00C14066" w:rsidRDefault="00C14066" w:rsidP="00C14066">
      <w:pPr>
        <w:ind w:left="720"/>
        <w:jc w:val="both"/>
      </w:pPr>
    </w:p>
    <w:p w:rsidR="00C14066" w:rsidRDefault="00C14066" w:rsidP="00C14066">
      <w:pPr>
        <w:ind w:left="720"/>
        <w:jc w:val="both"/>
      </w:pPr>
      <w:r>
        <w:t>President Gamble reported that a recommendation regarding participation in the “Complete College America” program will be made in the next couple months.</w:t>
      </w:r>
    </w:p>
    <w:p w:rsidR="0050238F" w:rsidRPr="004B4348" w:rsidRDefault="0050238F" w:rsidP="00131700">
      <w:pPr>
        <w:jc w:val="both"/>
      </w:pPr>
    </w:p>
    <w:p w:rsidR="008678B3" w:rsidRPr="004B4348" w:rsidRDefault="009A32B3" w:rsidP="003A4F79">
      <w:pPr>
        <w:ind w:left="720" w:hanging="900"/>
        <w:jc w:val="both"/>
        <w:rPr>
          <w:b/>
          <w:u w:val="single"/>
        </w:rPr>
      </w:pPr>
      <w:r w:rsidRPr="004B4348">
        <w:rPr>
          <w:b/>
        </w:rPr>
        <w:t>X</w:t>
      </w:r>
      <w:r w:rsidR="0003422E">
        <w:rPr>
          <w:b/>
        </w:rPr>
        <w:t>X</w:t>
      </w:r>
      <w:r w:rsidR="003D1CB7">
        <w:rPr>
          <w:b/>
        </w:rPr>
        <w:t>V</w:t>
      </w:r>
      <w:r w:rsidR="0003422E">
        <w:rPr>
          <w:b/>
        </w:rPr>
        <w:t>I</w:t>
      </w:r>
      <w:r w:rsidR="008678B3" w:rsidRPr="004B4348">
        <w:rPr>
          <w:b/>
        </w:rPr>
        <w:t>.</w:t>
      </w:r>
      <w:r w:rsidR="008678B3" w:rsidRPr="004B4348">
        <w:rPr>
          <w:b/>
        </w:rPr>
        <w:tab/>
      </w:r>
      <w:r w:rsidR="008678B3" w:rsidRPr="004B4348">
        <w:rPr>
          <w:b/>
          <w:u w:val="single"/>
        </w:rPr>
        <w:t>Board of Regents' Comments</w:t>
      </w:r>
    </w:p>
    <w:p w:rsidR="002A2C14" w:rsidRDefault="002A2C14">
      <w:pPr>
        <w:jc w:val="both"/>
      </w:pPr>
    </w:p>
    <w:p w:rsidR="0050238F" w:rsidRDefault="00174BD2" w:rsidP="0050238F">
      <w:pPr>
        <w:ind w:left="720"/>
        <w:jc w:val="both"/>
      </w:pPr>
      <w:r>
        <w:t>Regent Freitag reported that she has completed her new regent orientation and that</w:t>
      </w:r>
      <w:r w:rsidR="001E0519">
        <w:t xml:space="preserve"> it</w:t>
      </w:r>
      <w:r>
        <w:t xml:space="preserve"> was very helpful, that she attended a listening session in Fairbanks, thanked administration for providing excellent reports, </w:t>
      </w:r>
      <w:r w:rsidR="001E0519">
        <w:t xml:space="preserve">stressed </w:t>
      </w:r>
      <w:r>
        <w:t xml:space="preserve">the importance of the “one university” message when </w:t>
      </w:r>
      <w:r w:rsidR="00054B5B">
        <w:t>speaking to the legislature, and thanked Jeannie for her service.</w:t>
      </w:r>
    </w:p>
    <w:p w:rsidR="00054B5B" w:rsidRDefault="00054B5B" w:rsidP="0050238F">
      <w:pPr>
        <w:ind w:left="720"/>
        <w:jc w:val="both"/>
      </w:pPr>
    </w:p>
    <w:p w:rsidR="00054B5B" w:rsidRDefault="00054B5B" w:rsidP="0050238F">
      <w:pPr>
        <w:ind w:left="720"/>
        <w:jc w:val="both"/>
      </w:pPr>
      <w:r>
        <w:t>Regent Heckman thanked Jeannie for her service, Regent Cowell for his chairmanship, the board for electing her as treasurer, and Chancellor Case for the wonderful showcase and hospitality.  She reported that she attended two listening sessions</w:t>
      </w:r>
      <w:r w:rsidR="00163E65">
        <w:t xml:space="preserve"> and wished there were more participants.</w:t>
      </w:r>
      <w:r w:rsidR="00E2195B">
        <w:t xml:space="preserve">  She expressed her frustration with listening to the Anchorage School Board and </w:t>
      </w:r>
      <w:r w:rsidR="001E0519">
        <w:t xml:space="preserve">emphasized </w:t>
      </w:r>
      <w:r w:rsidR="00E2195B">
        <w:t>how critically important it is for the family to have discipline in the education process.</w:t>
      </w:r>
    </w:p>
    <w:p w:rsidR="00E2195B" w:rsidRDefault="00E2195B" w:rsidP="0050238F">
      <w:pPr>
        <w:ind w:left="720"/>
        <w:jc w:val="both"/>
      </w:pPr>
    </w:p>
    <w:p w:rsidR="00E2195B" w:rsidRDefault="00E2195B" w:rsidP="0050238F">
      <w:pPr>
        <w:ind w:left="720"/>
        <w:jc w:val="both"/>
      </w:pPr>
      <w:r>
        <w:t xml:space="preserve">Regent Powers </w:t>
      </w:r>
      <w:r w:rsidR="00242E70">
        <w:t xml:space="preserve">thanked Chancellor Case for the wonderful “I am UAA” showcase, the University of the Arctic presentation, the Planetarium visit, the review of academic programs discussion, </w:t>
      </w:r>
      <w:r w:rsidR="003A1E37">
        <w:t>the financi</w:t>
      </w:r>
      <w:r w:rsidR="001E0519">
        <w:t xml:space="preserve">al statement presentation, and </w:t>
      </w:r>
      <w:r w:rsidR="003A1E37">
        <w:t>Regent Cowell for his excellent leadership.</w:t>
      </w:r>
    </w:p>
    <w:p w:rsidR="003A1E37" w:rsidRDefault="003A1E37" w:rsidP="0050238F">
      <w:pPr>
        <w:ind w:left="720"/>
        <w:jc w:val="both"/>
      </w:pPr>
    </w:p>
    <w:p w:rsidR="003A1E37" w:rsidRDefault="003A1E37" w:rsidP="0050238F">
      <w:pPr>
        <w:ind w:left="720"/>
        <w:jc w:val="both"/>
      </w:pPr>
      <w:r>
        <w:t>Regent Hughes</w:t>
      </w:r>
      <w:r w:rsidR="00FA4C38">
        <w:t xml:space="preserve"> commented that it was nice to be at the meeting face-to-face rat</w:t>
      </w:r>
      <w:r w:rsidR="007301E4">
        <w:t xml:space="preserve">her than by video; thanked the administration for their excellent teamwork; </w:t>
      </w:r>
      <w:r w:rsidR="00666E08">
        <w:t xml:space="preserve">reported on the retreat </w:t>
      </w:r>
      <w:r w:rsidR="004B0019">
        <w:t xml:space="preserve">preparations with the focus being on strategic directions; </w:t>
      </w:r>
      <w:r w:rsidR="00DB7D91">
        <w:t>thanked Regent Cowell for his service as chair.</w:t>
      </w:r>
    </w:p>
    <w:p w:rsidR="00DB7D91" w:rsidRDefault="00DB7D91" w:rsidP="0050238F">
      <w:pPr>
        <w:ind w:left="720"/>
        <w:jc w:val="both"/>
      </w:pPr>
    </w:p>
    <w:p w:rsidR="00DB7D91" w:rsidRDefault="002E625C" w:rsidP="0050238F">
      <w:pPr>
        <w:ind w:left="720"/>
        <w:jc w:val="both"/>
      </w:pPr>
      <w:r>
        <w:t>Regent Wickersham</w:t>
      </w:r>
      <w:r w:rsidR="00DC51BB">
        <w:t xml:space="preserve"> </w:t>
      </w:r>
      <w:r w:rsidR="001E0519">
        <w:t xml:space="preserve">thanked Jeannie for her service, </w:t>
      </w:r>
      <w:r w:rsidR="003C44FB">
        <w:t>R</w:t>
      </w:r>
      <w:r w:rsidR="00DC51BB">
        <w:t xml:space="preserve">egent Cowell </w:t>
      </w:r>
      <w:r w:rsidR="001E0519">
        <w:t xml:space="preserve">for his leadership, </w:t>
      </w:r>
      <w:r w:rsidR="00DC51BB">
        <w:t xml:space="preserve">and the money management of the university; reported on listening sessions he has attended; </w:t>
      </w:r>
      <w:r w:rsidR="001D23BF">
        <w:t>and wished everyone a Merry Christmas.</w:t>
      </w:r>
    </w:p>
    <w:p w:rsidR="001D23BF" w:rsidRDefault="001D23BF" w:rsidP="0050238F">
      <w:pPr>
        <w:ind w:left="720"/>
        <w:jc w:val="both"/>
      </w:pPr>
    </w:p>
    <w:p w:rsidR="001D23BF" w:rsidRDefault="001D23BF" w:rsidP="0050238F">
      <w:pPr>
        <w:ind w:left="720"/>
        <w:jc w:val="both"/>
      </w:pPr>
      <w:r>
        <w:t>Regent Jacobson thanked the new regents and administrators for doing so well so quickly; reported on the listening sessions she has and will attend;</w:t>
      </w:r>
      <w:r w:rsidR="001E0519">
        <w:t xml:space="preserve"> and</w:t>
      </w:r>
      <w:r>
        <w:t xml:space="preserve"> thanked UAA for the excellent showcase and Planetarium reception</w:t>
      </w:r>
      <w:r w:rsidR="001E0519">
        <w:t xml:space="preserve">, </w:t>
      </w:r>
      <w:r>
        <w:t>those</w:t>
      </w:r>
      <w:r w:rsidR="001E0519">
        <w:t xml:space="preserve"> that put the agendas together, </w:t>
      </w:r>
      <w:r>
        <w:t>Regent Wickersham for the wonderful calendar</w:t>
      </w:r>
      <w:r w:rsidR="001E0519">
        <w:t xml:space="preserve">, </w:t>
      </w:r>
      <w:r>
        <w:t>Regent Cowell for his excellent leadership</w:t>
      </w:r>
      <w:r w:rsidR="001E0519">
        <w:t>,</w:t>
      </w:r>
      <w:r>
        <w:t xml:space="preserve"> the board for electing her as chair; and said “Merry Christmas” to all.</w:t>
      </w:r>
    </w:p>
    <w:p w:rsidR="001D23BF" w:rsidRDefault="001D23BF" w:rsidP="0050238F">
      <w:pPr>
        <w:ind w:left="720"/>
        <w:jc w:val="both"/>
      </w:pPr>
    </w:p>
    <w:p w:rsidR="001D23BF" w:rsidRDefault="001D23BF" w:rsidP="0050238F">
      <w:pPr>
        <w:ind w:left="720"/>
        <w:jc w:val="both"/>
      </w:pPr>
      <w:r>
        <w:t xml:space="preserve">Regent Fisher thanked Jeannie for her service; for Regent Cowell’s year of service; </w:t>
      </w:r>
      <w:r w:rsidR="001E0519">
        <w:t xml:space="preserve">and </w:t>
      </w:r>
      <w:r>
        <w:t>for the UAA showcase.</w:t>
      </w:r>
    </w:p>
    <w:p w:rsidR="001D23BF" w:rsidRDefault="001D23BF" w:rsidP="0050238F">
      <w:pPr>
        <w:ind w:left="720"/>
        <w:jc w:val="both"/>
      </w:pPr>
    </w:p>
    <w:p w:rsidR="001D23BF" w:rsidRDefault="001D23BF" w:rsidP="0050238F">
      <w:pPr>
        <w:ind w:left="720"/>
        <w:jc w:val="both"/>
      </w:pPr>
      <w:r>
        <w:t>Regent Martin commented that he will start his final year as a regent in February, thanked UAA for the showcase</w:t>
      </w:r>
      <w:r w:rsidR="001E0519">
        <w:t xml:space="preserve"> and </w:t>
      </w:r>
      <w:r>
        <w:t>Regent Wickersham for the calendar; commented that he appreciated the joint meeting with the Anchorage School Board</w:t>
      </w:r>
      <w:r w:rsidR="00E47DD5">
        <w:t xml:space="preserve">; </w:t>
      </w:r>
      <w:r w:rsidR="001E0519">
        <w:t xml:space="preserve">and </w:t>
      </w:r>
      <w:r w:rsidR="00E47DD5">
        <w:t>thanked Regent Cowell for his year of service as chair.</w:t>
      </w:r>
    </w:p>
    <w:p w:rsidR="00E47DD5" w:rsidRDefault="00E47DD5" w:rsidP="0050238F">
      <w:pPr>
        <w:ind w:left="720"/>
        <w:jc w:val="both"/>
      </w:pPr>
    </w:p>
    <w:p w:rsidR="00E47DD5" w:rsidRDefault="00E47DD5" w:rsidP="0050238F">
      <w:pPr>
        <w:ind w:left="720"/>
        <w:jc w:val="both"/>
      </w:pPr>
      <w:r>
        <w:t>Chancellor Pugh thanked the board for Regent Cowell’s chairmanship</w:t>
      </w:r>
      <w:r w:rsidR="001E0519">
        <w:t xml:space="preserve"> and</w:t>
      </w:r>
      <w:r w:rsidR="00EB494D">
        <w:t xml:space="preserve"> the new officers for </w:t>
      </w:r>
      <w:r w:rsidR="001E0519">
        <w:t xml:space="preserve">their willingness to serve; </w:t>
      </w:r>
      <w:r w:rsidR="00EB494D">
        <w:t>reported on listening sessions in Sitka and K</w:t>
      </w:r>
      <w:r w:rsidR="00CE22D7">
        <w:t>etchikan; and thanked Chancellor Case for the wonderful hospitality.</w:t>
      </w:r>
    </w:p>
    <w:p w:rsidR="00CE22D7" w:rsidRDefault="00CE22D7" w:rsidP="0050238F">
      <w:pPr>
        <w:ind w:left="720"/>
        <w:jc w:val="both"/>
      </w:pPr>
    </w:p>
    <w:p w:rsidR="00CE22D7" w:rsidRDefault="00876E4B" w:rsidP="0050238F">
      <w:pPr>
        <w:ind w:left="720"/>
        <w:jc w:val="both"/>
      </w:pPr>
      <w:r>
        <w:t>Chancellor Rogers thanked the board for their excellent leadership; to President Gamble for his institution of the bi-weekly report to the board; and</w:t>
      </w:r>
      <w:r w:rsidR="001E0519">
        <w:t xml:space="preserve"> reported on</w:t>
      </w:r>
      <w:r>
        <w:t xml:space="preserve"> the repatriation of items of the Arctic.</w:t>
      </w:r>
    </w:p>
    <w:p w:rsidR="00876E4B" w:rsidRDefault="00876E4B" w:rsidP="0050238F">
      <w:pPr>
        <w:ind w:left="720"/>
        <w:jc w:val="both"/>
      </w:pPr>
    </w:p>
    <w:p w:rsidR="00876E4B" w:rsidRDefault="00876E4B" w:rsidP="00876E4B">
      <w:pPr>
        <w:ind w:left="720"/>
        <w:jc w:val="both"/>
      </w:pPr>
      <w:r>
        <w:t>Chancellor Case thanked the board for setting the groundwork for the solidarity that is evident at the University of Alaska.  He thanked Regent Cowell for his service as chair and across the board in getting good things done for the University of Alaska.  He reported that he is very encouraged by the strategic direction process</w:t>
      </w:r>
      <w:r w:rsidR="00D208F2">
        <w:t xml:space="preserve"> and interaction with K-12, </w:t>
      </w:r>
      <w:r w:rsidR="00911F10">
        <w:t>and spoke of his appreciation for the “I Am UAA”</w:t>
      </w:r>
      <w:r w:rsidR="00EE3845">
        <w:t xml:space="preserve"> team.</w:t>
      </w:r>
    </w:p>
    <w:p w:rsidR="00911F10" w:rsidRDefault="00911F10" w:rsidP="00876E4B">
      <w:pPr>
        <w:ind w:left="720"/>
        <w:jc w:val="both"/>
      </w:pPr>
    </w:p>
    <w:p w:rsidR="00911F10" w:rsidRDefault="00E85229" w:rsidP="00876E4B">
      <w:pPr>
        <w:ind w:left="720"/>
        <w:jc w:val="both"/>
      </w:pPr>
      <w:r>
        <w:t xml:space="preserve">President Gamble </w:t>
      </w:r>
      <w:r w:rsidR="00556A1F">
        <w:t>thanked Chancellor Case for the wonderful hospitality during the meeting; thanked the university administration for</w:t>
      </w:r>
      <w:r w:rsidR="00EE3845">
        <w:t xml:space="preserve"> their excellent work in preparing for </w:t>
      </w:r>
      <w:r w:rsidR="00EE3845">
        <w:lastRenderedPageBreak/>
        <w:t>board meetings; and thanked Regent Cowell for his excellent leadership a</w:t>
      </w:r>
      <w:r w:rsidR="00B67598">
        <w:t>s chair of the Board of Regents and stated he is looking forward to working closely with new board Chair Jacobson.</w:t>
      </w:r>
    </w:p>
    <w:p w:rsidR="00EE3845" w:rsidRDefault="00EE3845" w:rsidP="00876E4B">
      <w:pPr>
        <w:ind w:left="720"/>
        <w:jc w:val="both"/>
      </w:pPr>
    </w:p>
    <w:p w:rsidR="00EE3845" w:rsidRDefault="00B67598" w:rsidP="00876E4B">
      <w:pPr>
        <w:ind w:left="720"/>
        <w:jc w:val="both"/>
      </w:pPr>
      <w:r>
        <w:t xml:space="preserve">Regent Cowell thanked </w:t>
      </w:r>
      <w:r w:rsidR="00C34D58">
        <w:t xml:space="preserve">the staff for their incredible service; </w:t>
      </w:r>
      <w:r w:rsidR="006514F2">
        <w:t xml:space="preserve">and </w:t>
      </w:r>
      <w:r w:rsidR="00C34D58">
        <w:t>thanked the regents fo</w:t>
      </w:r>
      <w:r w:rsidR="006514F2">
        <w:t>r attending listening sessions.</w:t>
      </w:r>
    </w:p>
    <w:p w:rsidR="00220EC7" w:rsidRDefault="00220EC7" w:rsidP="00B659DB">
      <w:pPr>
        <w:ind w:left="-180"/>
        <w:rPr>
          <w:b/>
        </w:rPr>
      </w:pPr>
    </w:p>
    <w:p w:rsidR="00082F0F" w:rsidRDefault="00082F0F" w:rsidP="00082F0F">
      <w:pPr>
        <w:ind w:left="720" w:hanging="1080"/>
        <w:rPr>
          <w:b/>
        </w:rPr>
      </w:pPr>
      <w:r>
        <w:rPr>
          <w:b/>
        </w:rPr>
        <w:t>XXVI.A.</w:t>
      </w:r>
      <w:r>
        <w:rPr>
          <w:b/>
        </w:rPr>
        <w:tab/>
      </w:r>
      <w:r w:rsidRPr="00082F0F">
        <w:rPr>
          <w:b/>
          <w:u w:val="single"/>
        </w:rPr>
        <w:t>Executive Session regarding Organizational Matters</w:t>
      </w:r>
    </w:p>
    <w:p w:rsidR="00E74532" w:rsidRPr="00082F0F" w:rsidRDefault="00E74532" w:rsidP="00B659DB">
      <w:pPr>
        <w:ind w:left="-180"/>
      </w:pPr>
    </w:p>
    <w:p w:rsidR="00082F0F" w:rsidRPr="00082F0F" w:rsidRDefault="00082F0F" w:rsidP="00082F0F">
      <w:pPr>
        <w:ind w:left="720"/>
      </w:pPr>
      <w:r w:rsidRPr="00082F0F">
        <w:t xml:space="preserve">Regent Jacobson moved, seconded by Regent Martin, and passed with </w:t>
      </w:r>
      <w:r w:rsidR="00622CD6">
        <w:t>Regents Freitag, Fisher, Heckman, Hughes, Jacobson, Martin, Powers, Wickersham and Cowell voting in favor</w:t>
      </w:r>
      <w:r w:rsidRPr="00082F0F">
        <w:t xml:space="preserve"> that:</w:t>
      </w:r>
    </w:p>
    <w:p w:rsidR="009530A0" w:rsidRPr="00082F0F" w:rsidRDefault="009530A0" w:rsidP="00B659DB">
      <w:pPr>
        <w:ind w:left="-180"/>
      </w:pPr>
    </w:p>
    <w:p w:rsidR="00082F0F" w:rsidRPr="00742A79" w:rsidRDefault="00082F0F" w:rsidP="00082F0F">
      <w:pPr>
        <w:ind w:left="720"/>
        <w:rPr>
          <w:b/>
          <w:u w:val="single"/>
        </w:rPr>
      </w:pPr>
      <w:r w:rsidRPr="00742A79">
        <w:rPr>
          <w:b/>
          <w:u w:val="single"/>
        </w:rPr>
        <w:t>PASSED</w:t>
      </w:r>
    </w:p>
    <w:p w:rsidR="00082F0F" w:rsidRDefault="00082F0F" w:rsidP="00082F0F">
      <w:pPr>
        <w:ind w:left="720"/>
        <w:jc w:val="both"/>
        <w:rPr>
          <w:b/>
        </w:rPr>
      </w:pPr>
      <w:r w:rsidRPr="004B4348">
        <w:rPr>
          <w:b/>
        </w:rPr>
        <w:t>"The Board of Regents goes int</w:t>
      </w:r>
      <w:r>
        <w:rPr>
          <w:b/>
        </w:rPr>
        <w:t>o executive session at 2:58 p.m.</w:t>
      </w:r>
      <w:r w:rsidRPr="004B4348">
        <w:rPr>
          <w:b/>
        </w:rPr>
        <w:t xml:space="preserve"> Alaska Time in accordance with the provisions of AS 44.62.310 to discuss matters the immediate knowledge of which would have an adverse effect on the finances of the university related to</w:t>
      </w:r>
      <w:r>
        <w:rPr>
          <w:b/>
        </w:rPr>
        <w:t xml:space="preserve"> organizational matters.  </w:t>
      </w:r>
      <w:r w:rsidRPr="004B4348">
        <w:rPr>
          <w:b/>
        </w:rPr>
        <w:t xml:space="preserve">The session will include members of the Board of Regents, General Counsel </w:t>
      </w:r>
      <w:r>
        <w:rPr>
          <w:b/>
        </w:rPr>
        <w:t xml:space="preserve">Hostina, and Executive Officer Phillips </w:t>
      </w:r>
      <w:r w:rsidRPr="004B4348">
        <w:rPr>
          <w:b/>
        </w:rPr>
        <w:t xml:space="preserve">and </w:t>
      </w:r>
      <w:r>
        <w:rPr>
          <w:b/>
        </w:rPr>
        <w:t>will last approximately five minutes</w:t>
      </w:r>
      <w:r w:rsidRPr="004B4348">
        <w:rPr>
          <w:b/>
        </w:rPr>
        <w:t xml:space="preserve">.  </w:t>
      </w:r>
      <w:r>
        <w:rPr>
          <w:b/>
        </w:rPr>
        <w:t>This motion is effective December 9, 2011.”</w:t>
      </w:r>
    </w:p>
    <w:p w:rsidR="00082F0F" w:rsidRPr="005B1AC3" w:rsidRDefault="00082F0F" w:rsidP="00082F0F">
      <w:pPr>
        <w:ind w:left="720"/>
        <w:jc w:val="both"/>
        <w:rPr>
          <w:szCs w:val="24"/>
        </w:rPr>
      </w:pPr>
    </w:p>
    <w:p w:rsidR="00082F0F" w:rsidRDefault="00082F0F" w:rsidP="00082F0F">
      <w:pPr>
        <w:ind w:left="720"/>
        <w:jc w:val="both"/>
        <w:rPr>
          <w:sz w:val="22"/>
          <w:szCs w:val="22"/>
        </w:rPr>
      </w:pPr>
      <w:r w:rsidRPr="004B4348">
        <w:rPr>
          <w:sz w:val="22"/>
          <w:szCs w:val="22"/>
        </w:rPr>
        <w:t xml:space="preserve">The Board of Regents concluded an executive session at </w:t>
      </w:r>
      <w:r>
        <w:rPr>
          <w:sz w:val="22"/>
          <w:szCs w:val="22"/>
        </w:rPr>
        <w:t>3:00 p.m.</w:t>
      </w:r>
      <w:r w:rsidRPr="004B4348">
        <w:rPr>
          <w:sz w:val="22"/>
          <w:szCs w:val="22"/>
        </w:rPr>
        <w:t xml:space="preserve"> Alaska Time in accordance with AS 44.62.310 discussing matters the immediate knowledge of which would have an adverse effect on the finances of the university</w:t>
      </w:r>
      <w:r w:rsidRPr="00906FFC">
        <w:rPr>
          <w:sz w:val="22"/>
          <w:szCs w:val="22"/>
        </w:rPr>
        <w:t>.</w:t>
      </w:r>
      <w:r w:rsidRPr="004B4348">
        <w:rPr>
          <w:sz w:val="22"/>
          <w:szCs w:val="22"/>
        </w:rPr>
        <w:t xml:space="preserve">  The session included members of the Board of Regents, General Counsel</w:t>
      </w:r>
      <w:r>
        <w:rPr>
          <w:sz w:val="22"/>
          <w:szCs w:val="22"/>
        </w:rPr>
        <w:t xml:space="preserve"> Hostina and Executive Officer Phillips </w:t>
      </w:r>
      <w:r w:rsidRPr="004B4348">
        <w:rPr>
          <w:sz w:val="22"/>
          <w:szCs w:val="22"/>
        </w:rPr>
        <w:t>and las</w:t>
      </w:r>
      <w:r>
        <w:rPr>
          <w:sz w:val="22"/>
          <w:szCs w:val="22"/>
        </w:rPr>
        <w:t>ted approximately two minutes</w:t>
      </w:r>
      <w:r w:rsidRPr="004B4348">
        <w:rPr>
          <w:sz w:val="22"/>
          <w:szCs w:val="22"/>
        </w:rPr>
        <w:t>.</w:t>
      </w:r>
    </w:p>
    <w:p w:rsidR="00220EC7" w:rsidRDefault="00220EC7" w:rsidP="00B659DB">
      <w:pPr>
        <w:ind w:left="-180"/>
        <w:rPr>
          <w:b/>
        </w:rPr>
      </w:pPr>
    </w:p>
    <w:p w:rsidR="008678B3" w:rsidRDefault="005A7EAC" w:rsidP="00B659DB">
      <w:pPr>
        <w:ind w:left="-180"/>
        <w:rPr>
          <w:b/>
          <w:u w:val="single"/>
        </w:rPr>
      </w:pPr>
      <w:r>
        <w:rPr>
          <w:b/>
        </w:rPr>
        <w:t>XX</w:t>
      </w:r>
      <w:r w:rsidR="003D1CB7">
        <w:rPr>
          <w:b/>
        </w:rPr>
        <w:t>V</w:t>
      </w:r>
      <w:r w:rsidR="0003422E">
        <w:rPr>
          <w:b/>
        </w:rPr>
        <w:t>II</w:t>
      </w:r>
      <w:r w:rsidR="00D43740">
        <w:rPr>
          <w:b/>
        </w:rPr>
        <w:t>.</w:t>
      </w:r>
      <w:r w:rsidR="008678B3" w:rsidRPr="004B4348">
        <w:rPr>
          <w:b/>
        </w:rPr>
        <w:tab/>
      </w:r>
      <w:r w:rsidR="008678B3" w:rsidRPr="004B4348">
        <w:rPr>
          <w:b/>
          <w:u w:val="single"/>
        </w:rPr>
        <w:t>Adjourn</w:t>
      </w:r>
    </w:p>
    <w:p w:rsidR="0033663C" w:rsidRDefault="0033663C" w:rsidP="00B659DB">
      <w:pPr>
        <w:ind w:left="-180"/>
      </w:pPr>
    </w:p>
    <w:p w:rsidR="0033663C" w:rsidRPr="004B4348" w:rsidRDefault="0033663C" w:rsidP="0033663C">
      <w:pPr>
        <w:ind w:left="720"/>
        <w:rPr>
          <w:b/>
          <w:u w:val="single"/>
        </w:rPr>
      </w:pPr>
      <w:r>
        <w:t xml:space="preserve">Chair Cowell adjourned the meeting at </w:t>
      </w:r>
      <w:r w:rsidR="00220EC7">
        <w:t>3:00 p.m.</w:t>
      </w:r>
      <w:r>
        <w:t xml:space="preserve"> on Friday, December 9, 2011.</w:t>
      </w:r>
    </w:p>
    <w:sectPr w:rsidR="0033663C" w:rsidRPr="004B4348" w:rsidSect="0064540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B3" w:rsidRDefault="001D37B3" w:rsidP="008678B3">
      <w:r>
        <w:separator/>
      </w:r>
    </w:p>
  </w:endnote>
  <w:endnote w:type="continuationSeparator" w:id="0">
    <w:p w:rsidR="001D37B3" w:rsidRDefault="001D37B3" w:rsidP="0086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505" w:rsidRDefault="00983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B3" w:rsidRDefault="001D37B3">
    <w:pPr>
      <w:pStyle w:val="Footer"/>
      <w:rPr>
        <w:sz w:val="22"/>
      </w:rPr>
    </w:pPr>
  </w:p>
  <w:p w:rsidR="001D37B3" w:rsidRDefault="001D37B3">
    <w:pPr>
      <w:pStyle w:val="Footer"/>
      <w:rPr>
        <w:rFonts w:ascii="Palatino" w:hAnsi="Palatino"/>
        <w:sz w:val="20"/>
      </w:rPr>
    </w:pPr>
    <w:r>
      <w:rPr>
        <w:sz w:val="20"/>
      </w:rPr>
      <w:tab/>
    </w:r>
    <w:r w:rsidR="00983505">
      <w:rPr>
        <w:sz w:val="20"/>
      </w:rPr>
      <w:t>O</w:t>
    </w:r>
    <w:r>
      <w:rPr>
        <w:sz w:val="20"/>
      </w:rPr>
      <w:t xml:space="preserve">fficial Minutes of December 8-9, 2011:  Page </w:t>
    </w:r>
    <w:r w:rsidRPr="00CC2A15">
      <w:rPr>
        <w:rStyle w:val="PageNumber"/>
        <w:sz w:val="20"/>
      </w:rPr>
      <w:fldChar w:fldCharType="begin"/>
    </w:r>
    <w:r w:rsidRPr="00CC2A15">
      <w:rPr>
        <w:rStyle w:val="PageNumber"/>
        <w:sz w:val="20"/>
      </w:rPr>
      <w:instrText xml:space="preserve"> PAGE </w:instrText>
    </w:r>
    <w:r w:rsidRPr="00CC2A15">
      <w:rPr>
        <w:rStyle w:val="PageNumber"/>
        <w:sz w:val="20"/>
      </w:rPr>
      <w:fldChar w:fldCharType="separate"/>
    </w:r>
    <w:r w:rsidR="009B26F7">
      <w:rPr>
        <w:rStyle w:val="PageNumber"/>
        <w:noProof/>
        <w:sz w:val="20"/>
      </w:rPr>
      <w:t>18</w:t>
    </w:r>
    <w:r w:rsidRPr="00CC2A15">
      <w:rPr>
        <w:rStyle w:val="PageNumber"/>
        <w:sz w:val="20"/>
      </w:rPr>
      <w:fldChar w:fldCharType="end"/>
    </w:r>
    <w:r>
      <w:rPr>
        <w:rStyle w:val="PageNumber"/>
        <w:sz w:val="20"/>
      </w:rPr>
      <w:t xml:space="preserve"> of 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B3" w:rsidRDefault="001D37B3">
    <w:pPr>
      <w:pStyle w:val="Footer"/>
      <w:rPr>
        <w:rFonts w:ascii="Palatino" w:hAnsi="Palatino"/>
        <w:sz w:val="22"/>
      </w:rPr>
    </w:pPr>
  </w:p>
  <w:p w:rsidR="001D37B3" w:rsidRDefault="001D37B3">
    <w:pPr>
      <w:pStyle w:val="Footer"/>
      <w:rPr>
        <w:sz w:val="20"/>
      </w:rPr>
    </w:pPr>
    <w:r>
      <w:rPr>
        <w:rFonts w:ascii="Palatino" w:hAnsi="Palatino"/>
        <w:sz w:val="20"/>
      </w:rPr>
      <w:tab/>
    </w:r>
    <w:r w:rsidR="00983505">
      <w:rPr>
        <w:rFonts w:ascii="Palatino" w:hAnsi="Palatino"/>
        <w:sz w:val="20"/>
      </w:rPr>
      <w:t>O</w:t>
    </w:r>
    <w:r>
      <w:rPr>
        <w:sz w:val="20"/>
      </w:rPr>
      <w:t xml:space="preserve">fficial Minutes of December 8-9, 2011: Page </w:t>
    </w:r>
    <w:r>
      <w:rPr>
        <w:rStyle w:val="PageNumber"/>
        <w:sz w:val="20"/>
      </w:rPr>
      <w:fldChar w:fldCharType="begin"/>
    </w:r>
    <w:r>
      <w:rPr>
        <w:rStyle w:val="PageNumber"/>
        <w:sz w:val="20"/>
      </w:rPr>
      <w:instrText xml:space="preserve"> PAGE </w:instrText>
    </w:r>
    <w:r>
      <w:rPr>
        <w:rStyle w:val="PageNumber"/>
        <w:sz w:val="20"/>
      </w:rPr>
      <w:fldChar w:fldCharType="separate"/>
    </w:r>
    <w:r w:rsidR="009B26F7">
      <w:rPr>
        <w:rStyle w:val="PageNumber"/>
        <w:noProof/>
        <w:sz w:val="20"/>
      </w:rPr>
      <w:t>1</w:t>
    </w:r>
    <w:r>
      <w:rPr>
        <w:rStyle w:val="PageNumber"/>
        <w:sz w:val="20"/>
      </w:rPr>
      <w:fldChar w:fldCharType="end"/>
    </w:r>
    <w:r>
      <w:rPr>
        <w:rStyle w:val="PageNumber"/>
        <w:sz w:val="20"/>
      </w:rPr>
      <w:t xml:space="preserve"> of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B3" w:rsidRDefault="001D37B3" w:rsidP="008678B3">
      <w:r>
        <w:separator/>
      </w:r>
    </w:p>
  </w:footnote>
  <w:footnote w:type="continuationSeparator" w:id="0">
    <w:p w:rsidR="001D37B3" w:rsidRDefault="001D37B3" w:rsidP="00867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505" w:rsidRDefault="00983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B3" w:rsidRDefault="00983505">
    <w:pPr>
      <w:pStyle w:val="Header"/>
      <w:rPr>
        <w:sz w:val="20"/>
      </w:rPr>
    </w:pPr>
    <w:r>
      <w:rPr>
        <w:sz w:val="20"/>
      </w:rPr>
      <w:t>O</w:t>
    </w:r>
    <w:r w:rsidR="001D37B3">
      <w:rPr>
        <w:sz w:val="20"/>
      </w:rPr>
      <w:t>fficial Minutes</w:t>
    </w:r>
  </w:p>
  <w:p w:rsidR="001D37B3" w:rsidRDefault="001D37B3">
    <w:pPr>
      <w:pStyle w:val="Header"/>
      <w:rPr>
        <w:b/>
        <w:sz w:val="20"/>
      </w:rPr>
    </w:pPr>
    <w:r>
      <w:rPr>
        <w:b/>
        <w:sz w:val="20"/>
      </w:rPr>
      <w:t>Annual Meeting of the Full Board</w:t>
    </w:r>
  </w:p>
  <w:p w:rsidR="001D37B3" w:rsidRDefault="001D37B3">
    <w:pPr>
      <w:pStyle w:val="Header"/>
      <w:rPr>
        <w:sz w:val="20"/>
      </w:rPr>
    </w:pPr>
    <w:r>
      <w:rPr>
        <w:sz w:val="20"/>
      </w:rPr>
      <w:t>December 8-9, 2011</w:t>
    </w:r>
  </w:p>
  <w:p w:rsidR="001D37B3" w:rsidRDefault="001D37B3">
    <w:pPr>
      <w:pStyle w:val="Header"/>
    </w:pPr>
    <w:r>
      <w:rPr>
        <w:sz w:val="20"/>
      </w:rPr>
      <w:t>Anchorage, Alaska</w:t>
    </w:r>
  </w:p>
  <w:p w:rsidR="001D37B3" w:rsidRDefault="001D37B3">
    <w:pPr>
      <w:pStyle w:val="Header"/>
    </w:pPr>
  </w:p>
  <w:p w:rsidR="001D37B3" w:rsidRDefault="001D37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505" w:rsidRDefault="00983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101"/>
    <w:multiLevelType w:val="hybridMultilevel"/>
    <w:tmpl w:val="755CBC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692259"/>
    <w:multiLevelType w:val="hybridMultilevel"/>
    <w:tmpl w:val="BB6A60E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A94A7D"/>
    <w:multiLevelType w:val="hybridMultilevel"/>
    <w:tmpl w:val="BC42DAD0"/>
    <w:lvl w:ilvl="0" w:tplc="76F050C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06699"/>
    <w:multiLevelType w:val="hybridMultilevel"/>
    <w:tmpl w:val="9DF6844C"/>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7762B1"/>
    <w:multiLevelType w:val="hybridMultilevel"/>
    <w:tmpl w:val="EF6A62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8C1626"/>
    <w:multiLevelType w:val="hybridMultilevel"/>
    <w:tmpl w:val="CCCC43C6"/>
    <w:lvl w:ilvl="0" w:tplc="4C0A8B86">
      <w:start w:val="1"/>
      <w:numFmt w:val="bullet"/>
      <w:lvlText w:val="o"/>
      <w:lvlJc w:val="left"/>
      <w:pPr>
        <w:tabs>
          <w:tab w:val="num" w:pos="2160"/>
        </w:tabs>
        <w:ind w:left="2160" w:hanging="360"/>
      </w:pPr>
      <w:rPr>
        <w:rFonts w:ascii="Courier New" w:hAnsi="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CB14A1"/>
    <w:multiLevelType w:val="hybridMultilevel"/>
    <w:tmpl w:val="1FDC9962"/>
    <w:lvl w:ilvl="0" w:tplc="4CD04B32">
      <w:start w:val="2"/>
      <w:numFmt w:val="upperLetter"/>
      <w:lvlText w:val="%1."/>
      <w:lvlJc w:val="left"/>
      <w:pPr>
        <w:ind w:left="324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2B53405"/>
    <w:multiLevelType w:val="hybridMultilevel"/>
    <w:tmpl w:val="B0B0D5AA"/>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
    <w:nsid w:val="24B1542B"/>
    <w:multiLevelType w:val="hybridMultilevel"/>
    <w:tmpl w:val="61BCD232"/>
    <w:lvl w:ilvl="0" w:tplc="1B7E2A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964143A"/>
    <w:multiLevelType w:val="hybridMultilevel"/>
    <w:tmpl w:val="DC3EEAB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93094"/>
    <w:multiLevelType w:val="hybridMultilevel"/>
    <w:tmpl w:val="B1AA5B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F884B49"/>
    <w:multiLevelType w:val="hybridMultilevel"/>
    <w:tmpl w:val="9DDA4362"/>
    <w:lvl w:ilvl="0" w:tplc="FECEBE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B0E0B"/>
    <w:multiLevelType w:val="hybridMultilevel"/>
    <w:tmpl w:val="0F523398"/>
    <w:lvl w:ilvl="0" w:tplc="D44638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44080"/>
    <w:multiLevelType w:val="hybridMultilevel"/>
    <w:tmpl w:val="F0DCF0C6"/>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7230052"/>
    <w:multiLevelType w:val="hybridMultilevel"/>
    <w:tmpl w:val="FDA0AC7E"/>
    <w:lvl w:ilvl="0" w:tplc="33CC971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5">
    <w:nsid w:val="6ACB30ED"/>
    <w:multiLevelType w:val="hybridMultilevel"/>
    <w:tmpl w:val="53F2EE36"/>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1C4ACB"/>
    <w:multiLevelType w:val="hybridMultilevel"/>
    <w:tmpl w:val="4008E2A8"/>
    <w:lvl w:ilvl="0" w:tplc="2CAE88E0">
      <w:start w:val="3"/>
      <w:numFmt w:val="upperRoman"/>
      <w:lvlText w:val="%1."/>
      <w:lvlJc w:val="left"/>
      <w:pPr>
        <w:tabs>
          <w:tab w:val="num" w:pos="3060"/>
        </w:tabs>
        <w:ind w:left="3060" w:hanging="720"/>
      </w:pPr>
      <w:rPr>
        <w:rFonts w:hint="default"/>
      </w:rPr>
    </w:lvl>
    <w:lvl w:ilvl="1" w:tplc="62D85DF4">
      <w:start w:val="1"/>
      <w:numFmt w:val="upperLetter"/>
      <w:lvlText w:val="%2."/>
      <w:lvlJc w:val="left"/>
      <w:pPr>
        <w:tabs>
          <w:tab w:val="num" w:pos="3780"/>
        </w:tabs>
        <w:ind w:left="3780" w:hanging="720"/>
      </w:pPr>
      <w:rPr>
        <w:rFonts w:hint="default"/>
      </w:rPr>
    </w:lvl>
    <w:lvl w:ilvl="2" w:tplc="083E97BA">
      <w:start w:val="16"/>
      <w:numFmt w:val="decimal"/>
      <w:lvlText w:val="%3"/>
      <w:lvlJc w:val="left"/>
      <w:pPr>
        <w:ind w:left="4320" w:hanging="360"/>
      </w:pPr>
      <w:rPr>
        <w:rFonts w:hint="default"/>
      </w:r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7">
    <w:nsid w:val="740356AA"/>
    <w:multiLevelType w:val="singleLevel"/>
    <w:tmpl w:val="2CE257A4"/>
    <w:lvl w:ilvl="0">
      <w:start w:val="1"/>
      <w:numFmt w:val="upperLetter"/>
      <w:pStyle w:val="Heading9"/>
      <w:lvlText w:val="%1."/>
      <w:lvlJc w:val="left"/>
      <w:pPr>
        <w:tabs>
          <w:tab w:val="num" w:pos="1440"/>
        </w:tabs>
        <w:ind w:left="1440" w:hanging="720"/>
      </w:pPr>
      <w:rPr>
        <w:rFonts w:hint="default"/>
      </w:rPr>
    </w:lvl>
  </w:abstractNum>
  <w:abstractNum w:abstractNumId="18">
    <w:nsid w:val="7996507A"/>
    <w:multiLevelType w:val="hybridMultilevel"/>
    <w:tmpl w:val="92CAD47E"/>
    <w:lvl w:ilvl="0" w:tplc="D72AE4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EF6E21"/>
    <w:multiLevelType w:val="hybridMultilevel"/>
    <w:tmpl w:val="3360392A"/>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587C88"/>
    <w:multiLevelType w:val="hybridMultilevel"/>
    <w:tmpl w:val="98CE88C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E8B5C55"/>
    <w:multiLevelType w:val="hybridMultilevel"/>
    <w:tmpl w:val="4764478A"/>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7EC648CD"/>
    <w:multiLevelType w:val="hybridMultilevel"/>
    <w:tmpl w:val="2A66FFB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9A0654"/>
    <w:multiLevelType w:val="hybridMultilevel"/>
    <w:tmpl w:val="1B6C6D0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4"/>
  </w:num>
  <w:num w:numId="4">
    <w:abstractNumId w:val="15"/>
  </w:num>
  <w:num w:numId="5">
    <w:abstractNumId w:val="22"/>
  </w:num>
  <w:num w:numId="6">
    <w:abstractNumId w:val="0"/>
  </w:num>
  <w:num w:numId="7">
    <w:abstractNumId w:val="1"/>
  </w:num>
  <w:num w:numId="8">
    <w:abstractNumId w:val="19"/>
  </w:num>
  <w:num w:numId="9">
    <w:abstractNumId w:val="13"/>
  </w:num>
  <w:num w:numId="10">
    <w:abstractNumId w:val="20"/>
  </w:num>
  <w:num w:numId="11">
    <w:abstractNumId w:val="3"/>
  </w:num>
  <w:num w:numId="12">
    <w:abstractNumId w:val="5"/>
  </w:num>
  <w:num w:numId="13">
    <w:abstractNumId w:val="18"/>
  </w:num>
  <w:num w:numId="14">
    <w:abstractNumId w:val="16"/>
  </w:num>
  <w:num w:numId="15">
    <w:abstractNumId w:val="14"/>
  </w:num>
  <w:num w:numId="16">
    <w:abstractNumId w:val="7"/>
  </w:num>
  <w:num w:numId="17">
    <w:abstractNumId w:val="10"/>
  </w:num>
  <w:num w:numId="18">
    <w:abstractNumId w:val="12"/>
  </w:num>
  <w:num w:numId="19">
    <w:abstractNumId w:val="2"/>
  </w:num>
  <w:num w:numId="20">
    <w:abstractNumId w:val="9"/>
  </w:num>
  <w:num w:numId="21">
    <w:abstractNumId w:val="23"/>
  </w:num>
  <w:num w:numId="22">
    <w:abstractNumId w:val="11"/>
  </w:num>
  <w:num w:numId="23">
    <w:abstractNumId w:val="8"/>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C9"/>
    <w:rsid w:val="00003828"/>
    <w:rsid w:val="00004952"/>
    <w:rsid w:val="00006BA5"/>
    <w:rsid w:val="000101F7"/>
    <w:rsid w:val="000118A2"/>
    <w:rsid w:val="00011ED8"/>
    <w:rsid w:val="00013EC6"/>
    <w:rsid w:val="00016226"/>
    <w:rsid w:val="00023E33"/>
    <w:rsid w:val="00024535"/>
    <w:rsid w:val="00024669"/>
    <w:rsid w:val="0002629A"/>
    <w:rsid w:val="0003115B"/>
    <w:rsid w:val="0003422E"/>
    <w:rsid w:val="00035C27"/>
    <w:rsid w:val="00035E4F"/>
    <w:rsid w:val="00035EE4"/>
    <w:rsid w:val="00040132"/>
    <w:rsid w:val="0004094D"/>
    <w:rsid w:val="00042707"/>
    <w:rsid w:val="0004486E"/>
    <w:rsid w:val="00045D08"/>
    <w:rsid w:val="000513F5"/>
    <w:rsid w:val="000542BC"/>
    <w:rsid w:val="00054B5B"/>
    <w:rsid w:val="0006198F"/>
    <w:rsid w:val="00063471"/>
    <w:rsid w:val="000651F8"/>
    <w:rsid w:val="00066D0A"/>
    <w:rsid w:val="000730B2"/>
    <w:rsid w:val="00080291"/>
    <w:rsid w:val="00081A5B"/>
    <w:rsid w:val="000821AD"/>
    <w:rsid w:val="00082F0F"/>
    <w:rsid w:val="00084334"/>
    <w:rsid w:val="0008557C"/>
    <w:rsid w:val="000914EB"/>
    <w:rsid w:val="000919C0"/>
    <w:rsid w:val="0009666B"/>
    <w:rsid w:val="00097C7C"/>
    <w:rsid w:val="000A0E10"/>
    <w:rsid w:val="000A14D5"/>
    <w:rsid w:val="000A28A3"/>
    <w:rsid w:val="000A4866"/>
    <w:rsid w:val="000A5955"/>
    <w:rsid w:val="000B084E"/>
    <w:rsid w:val="000B1CB8"/>
    <w:rsid w:val="000C1DDE"/>
    <w:rsid w:val="000C3C75"/>
    <w:rsid w:val="000C558D"/>
    <w:rsid w:val="000C6845"/>
    <w:rsid w:val="000D0079"/>
    <w:rsid w:val="000D6CF4"/>
    <w:rsid w:val="000E1B42"/>
    <w:rsid w:val="000E2085"/>
    <w:rsid w:val="000E2276"/>
    <w:rsid w:val="000E47E9"/>
    <w:rsid w:val="000E61E9"/>
    <w:rsid w:val="000F02C2"/>
    <w:rsid w:val="000F1758"/>
    <w:rsid w:val="000F3D8A"/>
    <w:rsid w:val="000F726A"/>
    <w:rsid w:val="000F75FE"/>
    <w:rsid w:val="00100E45"/>
    <w:rsid w:val="00102F10"/>
    <w:rsid w:val="00103987"/>
    <w:rsid w:val="00107AF3"/>
    <w:rsid w:val="001132FC"/>
    <w:rsid w:val="0011773D"/>
    <w:rsid w:val="00120A4D"/>
    <w:rsid w:val="00122E54"/>
    <w:rsid w:val="00125B80"/>
    <w:rsid w:val="00127BA5"/>
    <w:rsid w:val="0013039E"/>
    <w:rsid w:val="00131700"/>
    <w:rsid w:val="001344F0"/>
    <w:rsid w:val="00134964"/>
    <w:rsid w:val="001349A2"/>
    <w:rsid w:val="001360C5"/>
    <w:rsid w:val="00137B1E"/>
    <w:rsid w:val="0014064F"/>
    <w:rsid w:val="001406ED"/>
    <w:rsid w:val="00141FD4"/>
    <w:rsid w:val="00144BAE"/>
    <w:rsid w:val="0014586C"/>
    <w:rsid w:val="001510D2"/>
    <w:rsid w:val="001557D5"/>
    <w:rsid w:val="00155840"/>
    <w:rsid w:val="001560E8"/>
    <w:rsid w:val="0015653B"/>
    <w:rsid w:val="00160149"/>
    <w:rsid w:val="0016314C"/>
    <w:rsid w:val="00163E65"/>
    <w:rsid w:val="001705C7"/>
    <w:rsid w:val="00170991"/>
    <w:rsid w:val="00174BD2"/>
    <w:rsid w:val="00175D22"/>
    <w:rsid w:val="00177C29"/>
    <w:rsid w:val="00177D97"/>
    <w:rsid w:val="001815BA"/>
    <w:rsid w:val="00181657"/>
    <w:rsid w:val="001818B5"/>
    <w:rsid w:val="00181C7C"/>
    <w:rsid w:val="00183A2A"/>
    <w:rsid w:val="00186DDD"/>
    <w:rsid w:val="001876C5"/>
    <w:rsid w:val="00191AB4"/>
    <w:rsid w:val="001920CA"/>
    <w:rsid w:val="001952BE"/>
    <w:rsid w:val="00196097"/>
    <w:rsid w:val="00197A0C"/>
    <w:rsid w:val="00197FE2"/>
    <w:rsid w:val="001A1FEE"/>
    <w:rsid w:val="001A2237"/>
    <w:rsid w:val="001B01A7"/>
    <w:rsid w:val="001B4790"/>
    <w:rsid w:val="001B54D7"/>
    <w:rsid w:val="001B6936"/>
    <w:rsid w:val="001B775F"/>
    <w:rsid w:val="001C01E9"/>
    <w:rsid w:val="001C42C4"/>
    <w:rsid w:val="001D23BF"/>
    <w:rsid w:val="001D2D0A"/>
    <w:rsid w:val="001D37B3"/>
    <w:rsid w:val="001D6A9D"/>
    <w:rsid w:val="001D6E35"/>
    <w:rsid w:val="001D7203"/>
    <w:rsid w:val="001D7F23"/>
    <w:rsid w:val="001E02BB"/>
    <w:rsid w:val="001E0519"/>
    <w:rsid w:val="001E11D9"/>
    <w:rsid w:val="001E6209"/>
    <w:rsid w:val="001E62F2"/>
    <w:rsid w:val="001E75A2"/>
    <w:rsid w:val="001F1139"/>
    <w:rsid w:val="001F2FF6"/>
    <w:rsid w:val="001F3F1C"/>
    <w:rsid w:val="001F423D"/>
    <w:rsid w:val="001F597B"/>
    <w:rsid w:val="001F6F05"/>
    <w:rsid w:val="002005DE"/>
    <w:rsid w:val="002017AE"/>
    <w:rsid w:val="002018C6"/>
    <w:rsid w:val="00205DC2"/>
    <w:rsid w:val="00210A85"/>
    <w:rsid w:val="002144B8"/>
    <w:rsid w:val="00215AEB"/>
    <w:rsid w:val="00220771"/>
    <w:rsid w:val="00220EC7"/>
    <w:rsid w:val="0022179D"/>
    <w:rsid w:val="00221BB7"/>
    <w:rsid w:val="0022257F"/>
    <w:rsid w:val="00227561"/>
    <w:rsid w:val="00227E76"/>
    <w:rsid w:val="00232008"/>
    <w:rsid w:val="00232CB3"/>
    <w:rsid w:val="00232FD2"/>
    <w:rsid w:val="002351FF"/>
    <w:rsid w:val="00235AC8"/>
    <w:rsid w:val="00236421"/>
    <w:rsid w:val="002401AD"/>
    <w:rsid w:val="00242E70"/>
    <w:rsid w:val="00243CEC"/>
    <w:rsid w:val="002461ED"/>
    <w:rsid w:val="0025275F"/>
    <w:rsid w:val="002554CC"/>
    <w:rsid w:val="00261B2E"/>
    <w:rsid w:val="002641A1"/>
    <w:rsid w:val="002709EA"/>
    <w:rsid w:val="00277408"/>
    <w:rsid w:val="00277E12"/>
    <w:rsid w:val="00282DA4"/>
    <w:rsid w:val="002832CB"/>
    <w:rsid w:val="0028339A"/>
    <w:rsid w:val="00286624"/>
    <w:rsid w:val="002875DB"/>
    <w:rsid w:val="00290E1C"/>
    <w:rsid w:val="002934B9"/>
    <w:rsid w:val="00295A26"/>
    <w:rsid w:val="002A1CF8"/>
    <w:rsid w:val="002A27AE"/>
    <w:rsid w:val="002A2C14"/>
    <w:rsid w:val="002A3793"/>
    <w:rsid w:val="002A440F"/>
    <w:rsid w:val="002A4638"/>
    <w:rsid w:val="002A6514"/>
    <w:rsid w:val="002A67B4"/>
    <w:rsid w:val="002A7787"/>
    <w:rsid w:val="002B052D"/>
    <w:rsid w:val="002B36E6"/>
    <w:rsid w:val="002B53A9"/>
    <w:rsid w:val="002B6FA4"/>
    <w:rsid w:val="002B70C9"/>
    <w:rsid w:val="002B7435"/>
    <w:rsid w:val="002B7B6A"/>
    <w:rsid w:val="002C0FF0"/>
    <w:rsid w:val="002C3A1C"/>
    <w:rsid w:val="002C3D78"/>
    <w:rsid w:val="002C48F7"/>
    <w:rsid w:val="002C51FA"/>
    <w:rsid w:val="002C6726"/>
    <w:rsid w:val="002C7363"/>
    <w:rsid w:val="002D03C7"/>
    <w:rsid w:val="002D069F"/>
    <w:rsid w:val="002D0A1F"/>
    <w:rsid w:val="002D5ED8"/>
    <w:rsid w:val="002E1AD3"/>
    <w:rsid w:val="002E340E"/>
    <w:rsid w:val="002E625C"/>
    <w:rsid w:val="002E6818"/>
    <w:rsid w:val="002F36CB"/>
    <w:rsid w:val="002F3D7F"/>
    <w:rsid w:val="002F4622"/>
    <w:rsid w:val="00301E49"/>
    <w:rsid w:val="00302B53"/>
    <w:rsid w:val="00302E66"/>
    <w:rsid w:val="00302FEF"/>
    <w:rsid w:val="003044B9"/>
    <w:rsid w:val="00304E43"/>
    <w:rsid w:val="00306751"/>
    <w:rsid w:val="00310F2D"/>
    <w:rsid w:val="00314095"/>
    <w:rsid w:val="00314D86"/>
    <w:rsid w:val="00315559"/>
    <w:rsid w:val="00316EF2"/>
    <w:rsid w:val="003170A4"/>
    <w:rsid w:val="003200ED"/>
    <w:rsid w:val="00322D18"/>
    <w:rsid w:val="00324A0C"/>
    <w:rsid w:val="0032799D"/>
    <w:rsid w:val="00330224"/>
    <w:rsid w:val="00330D22"/>
    <w:rsid w:val="00330E29"/>
    <w:rsid w:val="003310F1"/>
    <w:rsid w:val="003321EE"/>
    <w:rsid w:val="00334BB8"/>
    <w:rsid w:val="0033663C"/>
    <w:rsid w:val="00340A7E"/>
    <w:rsid w:val="00340C96"/>
    <w:rsid w:val="00341679"/>
    <w:rsid w:val="0034232E"/>
    <w:rsid w:val="0034383B"/>
    <w:rsid w:val="00343A0B"/>
    <w:rsid w:val="00350140"/>
    <w:rsid w:val="00352CE9"/>
    <w:rsid w:val="00353233"/>
    <w:rsid w:val="0035372E"/>
    <w:rsid w:val="003550BC"/>
    <w:rsid w:val="00356AB3"/>
    <w:rsid w:val="003644FA"/>
    <w:rsid w:val="00364894"/>
    <w:rsid w:val="00364C62"/>
    <w:rsid w:val="00364FED"/>
    <w:rsid w:val="0037266E"/>
    <w:rsid w:val="00375EBE"/>
    <w:rsid w:val="00377B26"/>
    <w:rsid w:val="00380286"/>
    <w:rsid w:val="00387A5C"/>
    <w:rsid w:val="0039429E"/>
    <w:rsid w:val="00394FE7"/>
    <w:rsid w:val="00395893"/>
    <w:rsid w:val="00395E52"/>
    <w:rsid w:val="00397C22"/>
    <w:rsid w:val="003A1E37"/>
    <w:rsid w:val="003A34DA"/>
    <w:rsid w:val="003A4F79"/>
    <w:rsid w:val="003A5A62"/>
    <w:rsid w:val="003A5DD8"/>
    <w:rsid w:val="003B55EC"/>
    <w:rsid w:val="003B5D5D"/>
    <w:rsid w:val="003C1DF4"/>
    <w:rsid w:val="003C44FB"/>
    <w:rsid w:val="003C4B18"/>
    <w:rsid w:val="003C7163"/>
    <w:rsid w:val="003D1CB7"/>
    <w:rsid w:val="003D337B"/>
    <w:rsid w:val="003D7340"/>
    <w:rsid w:val="003D795A"/>
    <w:rsid w:val="003D7C72"/>
    <w:rsid w:val="003E0ACC"/>
    <w:rsid w:val="003E73DB"/>
    <w:rsid w:val="003E7A00"/>
    <w:rsid w:val="003F3B86"/>
    <w:rsid w:val="003F6D49"/>
    <w:rsid w:val="003F7E05"/>
    <w:rsid w:val="00401FDD"/>
    <w:rsid w:val="004040FC"/>
    <w:rsid w:val="004042B2"/>
    <w:rsid w:val="004061CA"/>
    <w:rsid w:val="004107E9"/>
    <w:rsid w:val="00411A26"/>
    <w:rsid w:val="00411ADC"/>
    <w:rsid w:val="00412385"/>
    <w:rsid w:val="004155F0"/>
    <w:rsid w:val="00420112"/>
    <w:rsid w:val="0042169B"/>
    <w:rsid w:val="0042270D"/>
    <w:rsid w:val="00424D8D"/>
    <w:rsid w:val="00425C14"/>
    <w:rsid w:val="004271E5"/>
    <w:rsid w:val="00430CD5"/>
    <w:rsid w:val="00434FF8"/>
    <w:rsid w:val="004368B7"/>
    <w:rsid w:val="0043720D"/>
    <w:rsid w:val="0043733E"/>
    <w:rsid w:val="00442ED7"/>
    <w:rsid w:val="00443323"/>
    <w:rsid w:val="00445DF7"/>
    <w:rsid w:val="00446BFE"/>
    <w:rsid w:val="004474E0"/>
    <w:rsid w:val="0045166A"/>
    <w:rsid w:val="00455751"/>
    <w:rsid w:val="00455F97"/>
    <w:rsid w:val="00456935"/>
    <w:rsid w:val="00457EA2"/>
    <w:rsid w:val="00460CE9"/>
    <w:rsid w:val="00463349"/>
    <w:rsid w:val="004641F7"/>
    <w:rsid w:val="00464584"/>
    <w:rsid w:val="004646A7"/>
    <w:rsid w:val="00464C32"/>
    <w:rsid w:val="00467A05"/>
    <w:rsid w:val="00472430"/>
    <w:rsid w:val="00473F99"/>
    <w:rsid w:val="00475A62"/>
    <w:rsid w:val="00477758"/>
    <w:rsid w:val="0048416C"/>
    <w:rsid w:val="00485879"/>
    <w:rsid w:val="00485DC0"/>
    <w:rsid w:val="00486B1E"/>
    <w:rsid w:val="00490377"/>
    <w:rsid w:val="00491038"/>
    <w:rsid w:val="004910C3"/>
    <w:rsid w:val="0049139A"/>
    <w:rsid w:val="0049790C"/>
    <w:rsid w:val="00497FF0"/>
    <w:rsid w:val="004A1019"/>
    <w:rsid w:val="004A3EA5"/>
    <w:rsid w:val="004A52BB"/>
    <w:rsid w:val="004A5749"/>
    <w:rsid w:val="004A6908"/>
    <w:rsid w:val="004B0019"/>
    <w:rsid w:val="004B1363"/>
    <w:rsid w:val="004B1993"/>
    <w:rsid w:val="004B2998"/>
    <w:rsid w:val="004B3CDE"/>
    <w:rsid w:val="004B4348"/>
    <w:rsid w:val="004B4C58"/>
    <w:rsid w:val="004B6B6E"/>
    <w:rsid w:val="004C022E"/>
    <w:rsid w:val="004C3C45"/>
    <w:rsid w:val="004C6E65"/>
    <w:rsid w:val="004C7D6B"/>
    <w:rsid w:val="004D3B8B"/>
    <w:rsid w:val="004D61DC"/>
    <w:rsid w:val="004D7FF2"/>
    <w:rsid w:val="004E17B2"/>
    <w:rsid w:val="004E4905"/>
    <w:rsid w:val="004F5B48"/>
    <w:rsid w:val="004F600C"/>
    <w:rsid w:val="004F6AB1"/>
    <w:rsid w:val="00500819"/>
    <w:rsid w:val="00501E4B"/>
    <w:rsid w:val="0050238F"/>
    <w:rsid w:val="005051A0"/>
    <w:rsid w:val="00507740"/>
    <w:rsid w:val="00510634"/>
    <w:rsid w:val="00510ABC"/>
    <w:rsid w:val="00511B4E"/>
    <w:rsid w:val="00511F99"/>
    <w:rsid w:val="00513A0D"/>
    <w:rsid w:val="005151D4"/>
    <w:rsid w:val="00517F89"/>
    <w:rsid w:val="00520801"/>
    <w:rsid w:val="005343E8"/>
    <w:rsid w:val="00534682"/>
    <w:rsid w:val="005346B3"/>
    <w:rsid w:val="00535498"/>
    <w:rsid w:val="0053763A"/>
    <w:rsid w:val="005442D1"/>
    <w:rsid w:val="005445A5"/>
    <w:rsid w:val="00546103"/>
    <w:rsid w:val="00550D3B"/>
    <w:rsid w:val="0055130C"/>
    <w:rsid w:val="005540D5"/>
    <w:rsid w:val="005567B9"/>
    <w:rsid w:val="00556A1F"/>
    <w:rsid w:val="00557BBA"/>
    <w:rsid w:val="0056685A"/>
    <w:rsid w:val="00567C15"/>
    <w:rsid w:val="00571848"/>
    <w:rsid w:val="00571A68"/>
    <w:rsid w:val="00572685"/>
    <w:rsid w:val="0057289F"/>
    <w:rsid w:val="005746FC"/>
    <w:rsid w:val="00575979"/>
    <w:rsid w:val="00575987"/>
    <w:rsid w:val="0058163B"/>
    <w:rsid w:val="00582648"/>
    <w:rsid w:val="00584617"/>
    <w:rsid w:val="0058691E"/>
    <w:rsid w:val="00594A9F"/>
    <w:rsid w:val="00594DD9"/>
    <w:rsid w:val="005A102E"/>
    <w:rsid w:val="005A2009"/>
    <w:rsid w:val="005A2E68"/>
    <w:rsid w:val="005A3D88"/>
    <w:rsid w:val="005A71D7"/>
    <w:rsid w:val="005A71F2"/>
    <w:rsid w:val="005A7EAC"/>
    <w:rsid w:val="005B1AC3"/>
    <w:rsid w:val="005B3821"/>
    <w:rsid w:val="005B467C"/>
    <w:rsid w:val="005B7216"/>
    <w:rsid w:val="005C05B1"/>
    <w:rsid w:val="005C300D"/>
    <w:rsid w:val="005C4263"/>
    <w:rsid w:val="005C4539"/>
    <w:rsid w:val="005C7D35"/>
    <w:rsid w:val="005D3238"/>
    <w:rsid w:val="005D58F4"/>
    <w:rsid w:val="005D5CED"/>
    <w:rsid w:val="005D612B"/>
    <w:rsid w:val="005E184E"/>
    <w:rsid w:val="005E1BD2"/>
    <w:rsid w:val="005E2A6F"/>
    <w:rsid w:val="005E3CD2"/>
    <w:rsid w:val="005E6077"/>
    <w:rsid w:val="005E7776"/>
    <w:rsid w:val="005F1AB4"/>
    <w:rsid w:val="005F1C98"/>
    <w:rsid w:val="005F26C3"/>
    <w:rsid w:val="005F2B66"/>
    <w:rsid w:val="005F4007"/>
    <w:rsid w:val="00600AAB"/>
    <w:rsid w:val="00603ADA"/>
    <w:rsid w:val="0060707F"/>
    <w:rsid w:val="006127B9"/>
    <w:rsid w:val="00612C13"/>
    <w:rsid w:val="0061613B"/>
    <w:rsid w:val="00617084"/>
    <w:rsid w:val="0061797B"/>
    <w:rsid w:val="006216E1"/>
    <w:rsid w:val="00622CD6"/>
    <w:rsid w:val="0062415B"/>
    <w:rsid w:val="00630028"/>
    <w:rsid w:val="006300DA"/>
    <w:rsid w:val="006324DD"/>
    <w:rsid w:val="00632BC2"/>
    <w:rsid w:val="006338D5"/>
    <w:rsid w:val="006352C9"/>
    <w:rsid w:val="00635AD2"/>
    <w:rsid w:val="00635B6E"/>
    <w:rsid w:val="006432E4"/>
    <w:rsid w:val="006436EF"/>
    <w:rsid w:val="00643B9F"/>
    <w:rsid w:val="00645405"/>
    <w:rsid w:val="00645543"/>
    <w:rsid w:val="006460B9"/>
    <w:rsid w:val="00646570"/>
    <w:rsid w:val="006514F2"/>
    <w:rsid w:val="006530C7"/>
    <w:rsid w:val="00654AC1"/>
    <w:rsid w:val="00655E64"/>
    <w:rsid w:val="00662CD7"/>
    <w:rsid w:val="00662EFF"/>
    <w:rsid w:val="00663BDB"/>
    <w:rsid w:val="00664BCF"/>
    <w:rsid w:val="00666E08"/>
    <w:rsid w:val="00667500"/>
    <w:rsid w:val="00671BE8"/>
    <w:rsid w:val="00672CF3"/>
    <w:rsid w:val="006747C6"/>
    <w:rsid w:val="00674D13"/>
    <w:rsid w:val="00680E3B"/>
    <w:rsid w:val="00681A80"/>
    <w:rsid w:val="00684447"/>
    <w:rsid w:val="00686B31"/>
    <w:rsid w:val="00687784"/>
    <w:rsid w:val="00691ADD"/>
    <w:rsid w:val="00693C15"/>
    <w:rsid w:val="00693E86"/>
    <w:rsid w:val="006949DA"/>
    <w:rsid w:val="00694BDA"/>
    <w:rsid w:val="00697164"/>
    <w:rsid w:val="006A366E"/>
    <w:rsid w:val="006A3ACB"/>
    <w:rsid w:val="006A4ADE"/>
    <w:rsid w:val="006A4CEA"/>
    <w:rsid w:val="006A7251"/>
    <w:rsid w:val="006B6C85"/>
    <w:rsid w:val="006C2332"/>
    <w:rsid w:val="006C30D4"/>
    <w:rsid w:val="006D0A30"/>
    <w:rsid w:val="006D1935"/>
    <w:rsid w:val="006E1D78"/>
    <w:rsid w:val="006E71FD"/>
    <w:rsid w:val="006E72F3"/>
    <w:rsid w:val="006F10B4"/>
    <w:rsid w:val="006F288E"/>
    <w:rsid w:val="006F29FA"/>
    <w:rsid w:val="006F2B72"/>
    <w:rsid w:val="006F5826"/>
    <w:rsid w:val="00702FC9"/>
    <w:rsid w:val="007071A0"/>
    <w:rsid w:val="00707235"/>
    <w:rsid w:val="0070758F"/>
    <w:rsid w:val="007158FE"/>
    <w:rsid w:val="00716A34"/>
    <w:rsid w:val="00716A3C"/>
    <w:rsid w:val="007233E5"/>
    <w:rsid w:val="007301E4"/>
    <w:rsid w:val="0073136F"/>
    <w:rsid w:val="00732796"/>
    <w:rsid w:val="00733A7F"/>
    <w:rsid w:val="007344CD"/>
    <w:rsid w:val="00742A79"/>
    <w:rsid w:val="007437CD"/>
    <w:rsid w:val="0074482A"/>
    <w:rsid w:val="007517E2"/>
    <w:rsid w:val="0075206D"/>
    <w:rsid w:val="007571A1"/>
    <w:rsid w:val="0076128C"/>
    <w:rsid w:val="007618C3"/>
    <w:rsid w:val="00762A30"/>
    <w:rsid w:val="0076500B"/>
    <w:rsid w:val="00765871"/>
    <w:rsid w:val="0076646A"/>
    <w:rsid w:val="00773834"/>
    <w:rsid w:val="00780374"/>
    <w:rsid w:val="0078084C"/>
    <w:rsid w:val="00782175"/>
    <w:rsid w:val="007839AB"/>
    <w:rsid w:val="00793EFC"/>
    <w:rsid w:val="00794E81"/>
    <w:rsid w:val="00795344"/>
    <w:rsid w:val="007959FA"/>
    <w:rsid w:val="00797B69"/>
    <w:rsid w:val="007A1987"/>
    <w:rsid w:val="007A28B0"/>
    <w:rsid w:val="007A2FEA"/>
    <w:rsid w:val="007A3C7F"/>
    <w:rsid w:val="007A5F3F"/>
    <w:rsid w:val="007A612E"/>
    <w:rsid w:val="007A7C19"/>
    <w:rsid w:val="007B11D2"/>
    <w:rsid w:val="007B5975"/>
    <w:rsid w:val="007C1122"/>
    <w:rsid w:val="007C4172"/>
    <w:rsid w:val="007C56D0"/>
    <w:rsid w:val="007C57D4"/>
    <w:rsid w:val="007D2343"/>
    <w:rsid w:val="007D2B33"/>
    <w:rsid w:val="007D3CCA"/>
    <w:rsid w:val="007D6B53"/>
    <w:rsid w:val="007D6DD6"/>
    <w:rsid w:val="007E2F98"/>
    <w:rsid w:val="007E3451"/>
    <w:rsid w:val="007E4D19"/>
    <w:rsid w:val="007E57B8"/>
    <w:rsid w:val="007E6763"/>
    <w:rsid w:val="007E7069"/>
    <w:rsid w:val="007E7B7D"/>
    <w:rsid w:val="007E7BCF"/>
    <w:rsid w:val="007F3F11"/>
    <w:rsid w:val="00800063"/>
    <w:rsid w:val="008033FB"/>
    <w:rsid w:val="00805A7F"/>
    <w:rsid w:val="00806610"/>
    <w:rsid w:val="00814AEA"/>
    <w:rsid w:val="00816021"/>
    <w:rsid w:val="00816727"/>
    <w:rsid w:val="00817407"/>
    <w:rsid w:val="00822FFC"/>
    <w:rsid w:val="00824FDC"/>
    <w:rsid w:val="008254F9"/>
    <w:rsid w:val="008314BD"/>
    <w:rsid w:val="00843410"/>
    <w:rsid w:val="00845CE2"/>
    <w:rsid w:val="008500C4"/>
    <w:rsid w:val="00850131"/>
    <w:rsid w:val="00851859"/>
    <w:rsid w:val="00853729"/>
    <w:rsid w:val="00853C1B"/>
    <w:rsid w:val="00854CE2"/>
    <w:rsid w:val="00854D5B"/>
    <w:rsid w:val="008555C5"/>
    <w:rsid w:val="008579B9"/>
    <w:rsid w:val="0086174A"/>
    <w:rsid w:val="00863307"/>
    <w:rsid w:val="00863A1C"/>
    <w:rsid w:val="00863F3A"/>
    <w:rsid w:val="0086729B"/>
    <w:rsid w:val="008678B3"/>
    <w:rsid w:val="00873461"/>
    <w:rsid w:val="00876E4B"/>
    <w:rsid w:val="00877CC9"/>
    <w:rsid w:val="00882C97"/>
    <w:rsid w:val="008861F1"/>
    <w:rsid w:val="008873E0"/>
    <w:rsid w:val="00887EAB"/>
    <w:rsid w:val="00892398"/>
    <w:rsid w:val="008966AD"/>
    <w:rsid w:val="008A1005"/>
    <w:rsid w:val="008A2C03"/>
    <w:rsid w:val="008A4C0D"/>
    <w:rsid w:val="008B3FBD"/>
    <w:rsid w:val="008B4B9C"/>
    <w:rsid w:val="008C012D"/>
    <w:rsid w:val="008C0136"/>
    <w:rsid w:val="008C5BFE"/>
    <w:rsid w:val="008C618E"/>
    <w:rsid w:val="008C62B4"/>
    <w:rsid w:val="008C6870"/>
    <w:rsid w:val="008C6BD9"/>
    <w:rsid w:val="008C7670"/>
    <w:rsid w:val="008D052E"/>
    <w:rsid w:val="008D0CD5"/>
    <w:rsid w:val="008D3A17"/>
    <w:rsid w:val="008D5106"/>
    <w:rsid w:val="008D51BA"/>
    <w:rsid w:val="008D533B"/>
    <w:rsid w:val="008D58DD"/>
    <w:rsid w:val="008D785D"/>
    <w:rsid w:val="008D7982"/>
    <w:rsid w:val="008E7860"/>
    <w:rsid w:val="008F0C3E"/>
    <w:rsid w:val="008F2CF7"/>
    <w:rsid w:val="008F4169"/>
    <w:rsid w:val="008F517D"/>
    <w:rsid w:val="008F7C19"/>
    <w:rsid w:val="0090010E"/>
    <w:rsid w:val="0090220B"/>
    <w:rsid w:val="0090299B"/>
    <w:rsid w:val="00906AB5"/>
    <w:rsid w:val="00906FFC"/>
    <w:rsid w:val="00911A7C"/>
    <w:rsid w:val="00911F10"/>
    <w:rsid w:val="009126A7"/>
    <w:rsid w:val="00913D7F"/>
    <w:rsid w:val="009175A5"/>
    <w:rsid w:val="00920D72"/>
    <w:rsid w:val="00922422"/>
    <w:rsid w:val="00924F40"/>
    <w:rsid w:val="00926B32"/>
    <w:rsid w:val="00927B28"/>
    <w:rsid w:val="00931CA5"/>
    <w:rsid w:val="009337FC"/>
    <w:rsid w:val="00934ED4"/>
    <w:rsid w:val="0093526A"/>
    <w:rsid w:val="00936576"/>
    <w:rsid w:val="009400BF"/>
    <w:rsid w:val="00940304"/>
    <w:rsid w:val="00945641"/>
    <w:rsid w:val="00946CF3"/>
    <w:rsid w:val="00947514"/>
    <w:rsid w:val="00950B45"/>
    <w:rsid w:val="00951DC6"/>
    <w:rsid w:val="009530A0"/>
    <w:rsid w:val="00955667"/>
    <w:rsid w:val="00955CC2"/>
    <w:rsid w:val="009560AD"/>
    <w:rsid w:val="00956A40"/>
    <w:rsid w:val="0096127F"/>
    <w:rsid w:val="009615DF"/>
    <w:rsid w:val="00961B78"/>
    <w:rsid w:val="00963C66"/>
    <w:rsid w:val="00965E04"/>
    <w:rsid w:val="00966199"/>
    <w:rsid w:val="009673DF"/>
    <w:rsid w:val="00974512"/>
    <w:rsid w:val="009803E2"/>
    <w:rsid w:val="00983505"/>
    <w:rsid w:val="009870A0"/>
    <w:rsid w:val="00987D6A"/>
    <w:rsid w:val="009900EC"/>
    <w:rsid w:val="009917DF"/>
    <w:rsid w:val="00991877"/>
    <w:rsid w:val="0099197E"/>
    <w:rsid w:val="00997AF7"/>
    <w:rsid w:val="009A32B3"/>
    <w:rsid w:val="009A49C5"/>
    <w:rsid w:val="009A4A9D"/>
    <w:rsid w:val="009A74B8"/>
    <w:rsid w:val="009B0332"/>
    <w:rsid w:val="009B0BFC"/>
    <w:rsid w:val="009B26F7"/>
    <w:rsid w:val="009B4335"/>
    <w:rsid w:val="009B66AE"/>
    <w:rsid w:val="009B6FED"/>
    <w:rsid w:val="009B7B1C"/>
    <w:rsid w:val="009C46CF"/>
    <w:rsid w:val="009D2579"/>
    <w:rsid w:val="009D2E2E"/>
    <w:rsid w:val="009D4D3F"/>
    <w:rsid w:val="009D609F"/>
    <w:rsid w:val="009D6281"/>
    <w:rsid w:val="009D70CA"/>
    <w:rsid w:val="009D7CBA"/>
    <w:rsid w:val="009E0642"/>
    <w:rsid w:val="009E09C5"/>
    <w:rsid w:val="009E27CF"/>
    <w:rsid w:val="009E293F"/>
    <w:rsid w:val="009E354F"/>
    <w:rsid w:val="009E408A"/>
    <w:rsid w:val="009E5077"/>
    <w:rsid w:val="009E75A0"/>
    <w:rsid w:val="009F2308"/>
    <w:rsid w:val="00A02DEE"/>
    <w:rsid w:val="00A0347E"/>
    <w:rsid w:val="00A0377A"/>
    <w:rsid w:val="00A037D4"/>
    <w:rsid w:val="00A0565B"/>
    <w:rsid w:val="00A10C99"/>
    <w:rsid w:val="00A12C8B"/>
    <w:rsid w:val="00A13EF8"/>
    <w:rsid w:val="00A22691"/>
    <w:rsid w:val="00A25635"/>
    <w:rsid w:val="00A25917"/>
    <w:rsid w:val="00A2792A"/>
    <w:rsid w:val="00A300EE"/>
    <w:rsid w:val="00A415DE"/>
    <w:rsid w:val="00A4195B"/>
    <w:rsid w:val="00A46A83"/>
    <w:rsid w:val="00A46E77"/>
    <w:rsid w:val="00A50838"/>
    <w:rsid w:val="00A52F0A"/>
    <w:rsid w:val="00A54265"/>
    <w:rsid w:val="00A5549A"/>
    <w:rsid w:val="00A62AA1"/>
    <w:rsid w:val="00A669AA"/>
    <w:rsid w:val="00A720BD"/>
    <w:rsid w:val="00A736F5"/>
    <w:rsid w:val="00A75DC8"/>
    <w:rsid w:val="00A80A72"/>
    <w:rsid w:val="00A82F7D"/>
    <w:rsid w:val="00A8451D"/>
    <w:rsid w:val="00A84918"/>
    <w:rsid w:val="00A904AE"/>
    <w:rsid w:val="00A90E30"/>
    <w:rsid w:val="00A91934"/>
    <w:rsid w:val="00A925A9"/>
    <w:rsid w:val="00A92849"/>
    <w:rsid w:val="00A92EF8"/>
    <w:rsid w:val="00A93BCD"/>
    <w:rsid w:val="00A9794D"/>
    <w:rsid w:val="00AA3148"/>
    <w:rsid w:val="00AA3E53"/>
    <w:rsid w:val="00AA4C80"/>
    <w:rsid w:val="00AA5BEC"/>
    <w:rsid w:val="00AA69E9"/>
    <w:rsid w:val="00AB4E4F"/>
    <w:rsid w:val="00AB743F"/>
    <w:rsid w:val="00AC0A09"/>
    <w:rsid w:val="00AC1D9B"/>
    <w:rsid w:val="00AC415E"/>
    <w:rsid w:val="00AC4323"/>
    <w:rsid w:val="00AC4353"/>
    <w:rsid w:val="00AC6590"/>
    <w:rsid w:val="00AD2E14"/>
    <w:rsid w:val="00AD3E36"/>
    <w:rsid w:val="00AD5C37"/>
    <w:rsid w:val="00AE327F"/>
    <w:rsid w:val="00AE3BAE"/>
    <w:rsid w:val="00AF16F1"/>
    <w:rsid w:val="00AF4A3E"/>
    <w:rsid w:val="00AF564D"/>
    <w:rsid w:val="00AF6626"/>
    <w:rsid w:val="00B000EE"/>
    <w:rsid w:val="00B02735"/>
    <w:rsid w:val="00B03546"/>
    <w:rsid w:val="00B052DD"/>
    <w:rsid w:val="00B10A48"/>
    <w:rsid w:val="00B119E5"/>
    <w:rsid w:val="00B133D6"/>
    <w:rsid w:val="00B1701C"/>
    <w:rsid w:val="00B17E61"/>
    <w:rsid w:val="00B202B3"/>
    <w:rsid w:val="00B23727"/>
    <w:rsid w:val="00B246D2"/>
    <w:rsid w:val="00B24D24"/>
    <w:rsid w:val="00B34528"/>
    <w:rsid w:val="00B41763"/>
    <w:rsid w:val="00B43A3B"/>
    <w:rsid w:val="00B448CD"/>
    <w:rsid w:val="00B46889"/>
    <w:rsid w:val="00B476D6"/>
    <w:rsid w:val="00B47E60"/>
    <w:rsid w:val="00B50238"/>
    <w:rsid w:val="00B530E0"/>
    <w:rsid w:val="00B558B3"/>
    <w:rsid w:val="00B659DB"/>
    <w:rsid w:val="00B66D68"/>
    <w:rsid w:val="00B67598"/>
    <w:rsid w:val="00B725F5"/>
    <w:rsid w:val="00B7286D"/>
    <w:rsid w:val="00B72875"/>
    <w:rsid w:val="00B7340E"/>
    <w:rsid w:val="00B7414F"/>
    <w:rsid w:val="00B745FB"/>
    <w:rsid w:val="00B74957"/>
    <w:rsid w:val="00B750CE"/>
    <w:rsid w:val="00B76AD7"/>
    <w:rsid w:val="00B76F8E"/>
    <w:rsid w:val="00B81164"/>
    <w:rsid w:val="00B83411"/>
    <w:rsid w:val="00B85A5C"/>
    <w:rsid w:val="00B91C55"/>
    <w:rsid w:val="00B9264B"/>
    <w:rsid w:val="00B95788"/>
    <w:rsid w:val="00B96C95"/>
    <w:rsid w:val="00BA0F9F"/>
    <w:rsid w:val="00BA176E"/>
    <w:rsid w:val="00BA2E03"/>
    <w:rsid w:val="00BA3BD5"/>
    <w:rsid w:val="00BA6930"/>
    <w:rsid w:val="00BA6A6B"/>
    <w:rsid w:val="00BA71A2"/>
    <w:rsid w:val="00BB379E"/>
    <w:rsid w:val="00BB481B"/>
    <w:rsid w:val="00BB57C6"/>
    <w:rsid w:val="00BB7A92"/>
    <w:rsid w:val="00BB7D84"/>
    <w:rsid w:val="00BC21D6"/>
    <w:rsid w:val="00BC300F"/>
    <w:rsid w:val="00BC4009"/>
    <w:rsid w:val="00BC4D55"/>
    <w:rsid w:val="00BC50E2"/>
    <w:rsid w:val="00BC5329"/>
    <w:rsid w:val="00BD1D9B"/>
    <w:rsid w:val="00BD5514"/>
    <w:rsid w:val="00BE2CD6"/>
    <w:rsid w:val="00BE47FD"/>
    <w:rsid w:val="00BE6567"/>
    <w:rsid w:val="00BE661A"/>
    <w:rsid w:val="00BE7D34"/>
    <w:rsid w:val="00BF0C7E"/>
    <w:rsid w:val="00BF1C08"/>
    <w:rsid w:val="00BF210B"/>
    <w:rsid w:val="00BF2644"/>
    <w:rsid w:val="00BF40C6"/>
    <w:rsid w:val="00BF4CEB"/>
    <w:rsid w:val="00BF4F74"/>
    <w:rsid w:val="00BF5513"/>
    <w:rsid w:val="00C006B6"/>
    <w:rsid w:val="00C015F1"/>
    <w:rsid w:val="00C01F53"/>
    <w:rsid w:val="00C0428B"/>
    <w:rsid w:val="00C0509A"/>
    <w:rsid w:val="00C0585E"/>
    <w:rsid w:val="00C063BF"/>
    <w:rsid w:val="00C06A7D"/>
    <w:rsid w:val="00C0751A"/>
    <w:rsid w:val="00C07763"/>
    <w:rsid w:val="00C11176"/>
    <w:rsid w:val="00C11DF0"/>
    <w:rsid w:val="00C1238D"/>
    <w:rsid w:val="00C14066"/>
    <w:rsid w:val="00C14A38"/>
    <w:rsid w:val="00C14CD1"/>
    <w:rsid w:val="00C154B8"/>
    <w:rsid w:val="00C16178"/>
    <w:rsid w:val="00C16309"/>
    <w:rsid w:val="00C17F0E"/>
    <w:rsid w:val="00C21B3F"/>
    <w:rsid w:val="00C24531"/>
    <w:rsid w:val="00C24797"/>
    <w:rsid w:val="00C257A4"/>
    <w:rsid w:val="00C276B3"/>
    <w:rsid w:val="00C30339"/>
    <w:rsid w:val="00C32F7A"/>
    <w:rsid w:val="00C33585"/>
    <w:rsid w:val="00C33ADE"/>
    <w:rsid w:val="00C341FF"/>
    <w:rsid w:val="00C34D58"/>
    <w:rsid w:val="00C415AD"/>
    <w:rsid w:val="00C4489C"/>
    <w:rsid w:val="00C467BA"/>
    <w:rsid w:val="00C50811"/>
    <w:rsid w:val="00C54536"/>
    <w:rsid w:val="00C62F21"/>
    <w:rsid w:val="00C65280"/>
    <w:rsid w:val="00C73500"/>
    <w:rsid w:val="00C74633"/>
    <w:rsid w:val="00C75E03"/>
    <w:rsid w:val="00C7738D"/>
    <w:rsid w:val="00C8000F"/>
    <w:rsid w:val="00C80B90"/>
    <w:rsid w:val="00C814C3"/>
    <w:rsid w:val="00C911A8"/>
    <w:rsid w:val="00C97273"/>
    <w:rsid w:val="00CA181F"/>
    <w:rsid w:val="00CA44D5"/>
    <w:rsid w:val="00CB012D"/>
    <w:rsid w:val="00CB0782"/>
    <w:rsid w:val="00CB277A"/>
    <w:rsid w:val="00CB39B2"/>
    <w:rsid w:val="00CB3AE2"/>
    <w:rsid w:val="00CB3C8A"/>
    <w:rsid w:val="00CB6740"/>
    <w:rsid w:val="00CC0274"/>
    <w:rsid w:val="00CC07B2"/>
    <w:rsid w:val="00CC13FD"/>
    <w:rsid w:val="00CC2A15"/>
    <w:rsid w:val="00CC686E"/>
    <w:rsid w:val="00CC72A3"/>
    <w:rsid w:val="00CC755C"/>
    <w:rsid w:val="00CC7884"/>
    <w:rsid w:val="00CD1444"/>
    <w:rsid w:val="00CD25FC"/>
    <w:rsid w:val="00CD42C4"/>
    <w:rsid w:val="00CD58C2"/>
    <w:rsid w:val="00CD5C23"/>
    <w:rsid w:val="00CD622A"/>
    <w:rsid w:val="00CD6801"/>
    <w:rsid w:val="00CD75FB"/>
    <w:rsid w:val="00CE14D5"/>
    <w:rsid w:val="00CE22D7"/>
    <w:rsid w:val="00CE5C34"/>
    <w:rsid w:val="00CE75C0"/>
    <w:rsid w:val="00CF1803"/>
    <w:rsid w:val="00CF2B60"/>
    <w:rsid w:val="00CF3479"/>
    <w:rsid w:val="00CF3982"/>
    <w:rsid w:val="00CF3BB1"/>
    <w:rsid w:val="00CF43E1"/>
    <w:rsid w:val="00CF44FF"/>
    <w:rsid w:val="00CF754B"/>
    <w:rsid w:val="00D02A0B"/>
    <w:rsid w:val="00D02B85"/>
    <w:rsid w:val="00D0358C"/>
    <w:rsid w:val="00D04B0B"/>
    <w:rsid w:val="00D04FAD"/>
    <w:rsid w:val="00D102D6"/>
    <w:rsid w:val="00D10E2E"/>
    <w:rsid w:val="00D110F3"/>
    <w:rsid w:val="00D114F9"/>
    <w:rsid w:val="00D11BC0"/>
    <w:rsid w:val="00D129D8"/>
    <w:rsid w:val="00D12D52"/>
    <w:rsid w:val="00D13E61"/>
    <w:rsid w:val="00D15675"/>
    <w:rsid w:val="00D160C1"/>
    <w:rsid w:val="00D17466"/>
    <w:rsid w:val="00D17ECB"/>
    <w:rsid w:val="00D17F54"/>
    <w:rsid w:val="00D208F2"/>
    <w:rsid w:val="00D224F3"/>
    <w:rsid w:val="00D235C0"/>
    <w:rsid w:val="00D250FA"/>
    <w:rsid w:val="00D26D38"/>
    <w:rsid w:val="00D26F3C"/>
    <w:rsid w:val="00D3096B"/>
    <w:rsid w:val="00D30A2F"/>
    <w:rsid w:val="00D30EBA"/>
    <w:rsid w:val="00D31F7C"/>
    <w:rsid w:val="00D32B8C"/>
    <w:rsid w:val="00D3340B"/>
    <w:rsid w:val="00D3359E"/>
    <w:rsid w:val="00D37125"/>
    <w:rsid w:val="00D37688"/>
    <w:rsid w:val="00D37CF1"/>
    <w:rsid w:val="00D410FA"/>
    <w:rsid w:val="00D41846"/>
    <w:rsid w:val="00D42485"/>
    <w:rsid w:val="00D43740"/>
    <w:rsid w:val="00D45028"/>
    <w:rsid w:val="00D4542B"/>
    <w:rsid w:val="00D46EF8"/>
    <w:rsid w:val="00D4711F"/>
    <w:rsid w:val="00D55682"/>
    <w:rsid w:val="00D6030C"/>
    <w:rsid w:val="00D63809"/>
    <w:rsid w:val="00D64491"/>
    <w:rsid w:val="00D6775C"/>
    <w:rsid w:val="00D7293F"/>
    <w:rsid w:val="00D757E9"/>
    <w:rsid w:val="00D76B0D"/>
    <w:rsid w:val="00D77343"/>
    <w:rsid w:val="00D808BD"/>
    <w:rsid w:val="00D811FA"/>
    <w:rsid w:val="00D81B83"/>
    <w:rsid w:val="00D82108"/>
    <w:rsid w:val="00D823AE"/>
    <w:rsid w:val="00D8404A"/>
    <w:rsid w:val="00D867F3"/>
    <w:rsid w:val="00D875FD"/>
    <w:rsid w:val="00D923A4"/>
    <w:rsid w:val="00D933A2"/>
    <w:rsid w:val="00DA1937"/>
    <w:rsid w:val="00DA2215"/>
    <w:rsid w:val="00DA23A2"/>
    <w:rsid w:val="00DA3C7F"/>
    <w:rsid w:val="00DA516F"/>
    <w:rsid w:val="00DB080A"/>
    <w:rsid w:val="00DB3785"/>
    <w:rsid w:val="00DB3A2A"/>
    <w:rsid w:val="00DB4307"/>
    <w:rsid w:val="00DB5416"/>
    <w:rsid w:val="00DB7D91"/>
    <w:rsid w:val="00DC094C"/>
    <w:rsid w:val="00DC4A06"/>
    <w:rsid w:val="00DC51BB"/>
    <w:rsid w:val="00DC537C"/>
    <w:rsid w:val="00DC7B67"/>
    <w:rsid w:val="00DD22A0"/>
    <w:rsid w:val="00DD37BD"/>
    <w:rsid w:val="00DD3D94"/>
    <w:rsid w:val="00DD62C3"/>
    <w:rsid w:val="00DD7FDF"/>
    <w:rsid w:val="00DE0839"/>
    <w:rsid w:val="00DE52CE"/>
    <w:rsid w:val="00DE7CDD"/>
    <w:rsid w:val="00DF1355"/>
    <w:rsid w:val="00E0048B"/>
    <w:rsid w:val="00E0186B"/>
    <w:rsid w:val="00E11CF1"/>
    <w:rsid w:val="00E12A14"/>
    <w:rsid w:val="00E13C16"/>
    <w:rsid w:val="00E13CEE"/>
    <w:rsid w:val="00E2059E"/>
    <w:rsid w:val="00E208C3"/>
    <w:rsid w:val="00E20B77"/>
    <w:rsid w:val="00E2195B"/>
    <w:rsid w:val="00E21F38"/>
    <w:rsid w:val="00E24451"/>
    <w:rsid w:val="00E2477C"/>
    <w:rsid w:val="00E319E5"/>
    <w:rsid w:val="00E3436F"/>
    <w:rsid w:val="00E34520"/>
    <w:rsid w:val="00E34C3F"/>
    <w:rsid w:val="00E35D0C"/>
    <w:rsid w:val="00E42340"/>
    <w:rsid w:val="00E447A0"/>
    <w:rsid w:val="00E448CC"/>
    <w:rsid w:val="00E44CA8"/>
    <w:rsid w:val="00E46FC4"/>
    <w:rsid w:val="00E47715"/>
    <w:rsid w:val="00E47ABE"/>
    <w:rsid w:val="00E47DD5"/>
    <w:rsid w:val="00E50A69"/>
    <w:rsid w:val="00E50EEE"/>
    <w:rsid w:val="00E55548"/>
    <w:rsid w:val="00E56485"/>
    <w:rsid w:val="00E56E65"/>
    <w:rsid w:val="00E60707"/>
    <w:rsid w:val="00E61018"/>
    <w:rsid w:val="00E61B14"/>
    <w:rsid w:val="00E62536"/>
    <w:rsid w:val="00E706EB"/>
    <w:rsid w:val="00E73779"/>
    <w:rsid w:val="00E74532"/>
    <w:rsid w:val="00E76E0F"/>
    <w:rsid w:val="00E779E1"/>
    <w:rsid w:val="00E815FA"/>
    <w:rsid w:val="00E85229"/>
    <w:rsid w:val="00E86E82"/>
    <w:rsid w:val="00E87D80"/>
    <w:rsid w:val="00E917FF"/>
    <w:rsid w:val="00E932D6"/>
    <w:rsid w:val="00E94468"/>
    <w:rsid w:val="00E95C4D"/>
    <w:rsid w:val="00E96FEE"/>
    <w:rsid w:val="00EA1A9C"/>
    <w:rsid w:val="00EA3724"/>
    <w:rsid w:val="00EA4047"/>
    <w:rsid w:val="00EB2C5D"/>
    <w:rsid w:val="00EB494D"/>
    <w:rsid w:val="00EB5F12"/>
    <w:rsid w:val="00EB7A66"/>
    <w:rsid w:val="00EC40CB"/>
    <w:rsid w:val="00ED1E2E"/>
    <w:rsid w:val="00ED3F83"/>
    <w:rsid w:val="00ED75D2"/>
    <w:rsid w:val="00EE36FC"/>
    <w:rsid w:val="00EE3845"/>
    <w:rsid w:val="00EF1E94"/>
    <w:rsid w:val="00EF2246"/>
    <w:rsid w:val="00EF2D93"/>
    <w:rsid w:val="00EF6063"/>
    <w:rsid w:val="00EF60B1"/>
    <w:rsid w:val="00F006AF"/>
    <w:rsid w:val="00F04EF1"/>
    <w:rsid w:val="00F06D2C"/>
    <w:rsid w:val="00F117B4"/>
    <w:rsid w:val="00F14EF7"/>
    <w:rsid w:val="00F1619C"/>
    <w:rsid w:val="00F16580"/>
    <w:rsid w:val="00F20178"/>
    <w:rsid w:val="00F2084D"/>
    <w:rsid w:val="00F24BC8"/>
    <w:rsid w:val="00F27A9B"/>
    <w:rsid w:val="00F320CE"/>
    <w:rsid w:val="00F34DB6"/>
    <w:rsid w:val="00F36CF0"/>
    <w:rsid w:val="00F36DA0"/>
    <w:rsid w:val="00F42816"/>
    <w:rsid w:val="00F451C7"/>
    <w:rsid w:val="00F470B0"/>
    <w:rsid w:val="00F54E20"/>
    <w:rsid w:val="00F560DC"/>
    <w:rsid w:val="00F56924"/>
    <w:rsid w:val="00F56D94"/>
    <w:rsid w:val="00F704FE"/>
    <w:rsid w:val="00F72FE8"/>
    <w:rsid w:val="00F74CA2"/>
    <w:rsid w:val="00F75293"/>
    <w:rsid w:val="00F76804"/>
    <w:rsid w:val="00F82F51"/>
    <w:rsid w:val="00F866F4"/>
    <w:rsid w:val="00F86A72"/>
    <w:rsid w:val="00F9276C"/>
    <w:rsid w:val="00F9394D"/>
    <w:rsid w:val="00F9679E"/>
    <w:rsid w:val="00F97DFE"/>
    <w:rsid w:val="00FA17FE"/>
    <w:rsid w:val="00FA38CA"/>
    <w:rsid w:val="00FA4C38"/>
    <w:rsid w:val="00FB01EE"/>
    <w:rsid w:val="00FB0D9D"/>
    <w:rsid w:val="00FB13CD"/>
    <w:rsid w:val="00FB68E2"/>
    <w:rsid w:val="00FB74F0"/>
    <w:rsid w:val="00FC5B82"/>
    <w:rsid w:val="00FD1307"/>
    <w:rsid w:val="00FD209A"/>
    <w:rsid w:val="00FD33E2"/>
    <w:rsid w:val="00FD384D"/>
    <w:rsid w:val="00FD50B0"/>
    <w:rsid w:val="00FD5402"/>
    <w:rsid w:val="00FD6F15"/>
    <w:rsid w:val="00FD763F"/>
    <w:rsid w:val="00FE0673"/>
    <w:rsid w:val="00FE06CC"/>
    <w:rsid w:val="00FE2B8D"/>
    <w:rsid w:val="00FE3E7A"/>
    <w:rsid w:val="00FE4543"/>
    <w:rsid w:val="00FE6477"/>
    <w:rsid w:val="00FE670E"/>
    <w:rsid w:val="00FE7F29"/>
    <w:rsid w:val="00FF2922"/>
    <w:rsid w:val="00FF361C"/>
    <w:rsid w:val="00FF50CD"/>
    <w:rsid w:val="00FF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79815">
      <w:bodyDiv w:val="1"/>
      <w:marLeft w:val="0"/>
      <w:marRight w:val="0"/>
      <w:marTop w:val="0"/>
      <w:marBottom w:val="0"/>
      <w:divBdr>
        <w:top w:val="none" w:sz="0" w:space="0" w:color="auto"/>
        <w:left w:val="none" w:sz="0" w:space="0" w:color="auto"/>
        <w:bottom w:val="none" w:sz="0" w:space="0" w:color="auto"/>
        <w:right w:val="none" w:sz="0" w:space="0" w:color="auto"/>
      </w:divBdr>
    </w:div>
    <w:div w:id="593780737">
      <w:bodyDiv w:val="1"/>
      <w:marLeft w:val="0"/>
      <w:marRight w:val="0"/>
      <w:marTop w:val="0"/>
      <w:marBottom w:val="0"/>
      <w:divBdr>
        <w:top w:val="none" w:sz="0" w:space="0" w:color="auto"/>
        <w:left w:val="none" w:sz="0" w:space="0" w:color="auto"/>
        <w:bottom w:val="none" w:sz="0" w:space="0" w:color="auto"/>
        <w:right w:val="none" w:sz="0" w:space="0" w:color="auto"/>
      </w:divBdr>
    </w:div>
    <w:div w:id="849754178">
      <w:bodyDiv w:val="1"/>
      <w:marLeft w:val="0"/>
      <w:marRight w:val="0"/>
      <w:marTop w:val="0"/>
      <w:marBottom w:val="0"/>
      <w:divBdr>
        <w:top w:val="none" w:sz="0" w:space="0" w:color="auto"/>
        <w:left w:val="none" w:sz="0" w:space="0" w:color="auto"/>
        <w:bottom w:val="none" w:sz="0" w:space="0" w:color="auto"/>
        <w:right w:val="none" w:sz="0" w:space="0" w:color="auto"/>
      </w:divBdr>
    </w:div>
    <w:div w:id="16443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5300</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35321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Jeannie Phillips</dc:creator>
  <cp:lastModifiedBy>Brandi R Berg</cp:lastModifiedBy>
  <cp:revision>2</cp:revision>
  <cp:lastPrinted>2012-01-12T22:59:00Z</cp:lastPrinted>
  <dcterms:created xsi:type="dcterms:W3CDTF">2012-02-18T01:12:00Z</dcterms:created>
  <dcterms:modified xsi:type="dcterms:W3CDTF">2012-02-18T01:12:00Z</dcterms:modified>
</cp:coreProperties>
</file>