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574" w:rsidRPr="004B4348" w:rsidRDefault="006A3574" w:rsidP="006A3574">
      <w:pPr>
        <w:ind w:left="720" w:hanging="720"/>
        <w:jc w:val="center"/>
        <w:rPr>
          <w:b/>
        </w:rPr>
      </w:pPr>
      <w:r w:rsidRPr="004B4348">
        <w:rPr>
          <w:b/>
        </w:rPr>
        <w:t>Board of Regents</w:t>
      </w:r>
    </w:p>
    <w:p w:rsidR="006A3574" w:rsidRPr="004B4348" w:rsidRDefault="006A3574" w:rsidP="006A3574">
      <w:pPr>
        <w:ind w:left="720" w:hanging="720"/>
        <w:jc w:val="center"/>
        <w:rPr>
          <w:b/>
        </w:rPr>
      </w:pPr>
      <w:r>
        <w:rPr>
          <w:b/>
        </w:rPr>
        <w:t xml:space="preserve">Special </w:t>
      </w:r>
      <w:r w:rsidRPr="004B4348">
        <w:rPr>
          <w:b/>
        </w:rPr>
        <w:t>Meeting of the Full Board</w:t>
      </w:r>
    </w:p>
    <w:p w:rsidR="006A3574" w:rsidRPr="004B4348" w:rsidRDefault="006A3574" w:rsidP="006A3574">
      <w:pPr>
        <w:ind w:left="720" w:hanging="720"/>
        <w:jc w:val="center"/>
      </w:pPr>
      <w:r>
        <w:t>March 15, 2010</w:t>
      </w:r>
    </w:p>
    <w:p w:rsidR="006A3574" w:rsidRDefault="006A3574" w:rsidP="006A3574">
      <w:pPr>
        <w:ind w:left="720" w:hanging="720"/>
        <w:jc w:val="center"/>
      </w:pPr>
      <w:r>
        <w:t>Anchorage</w:t>
      </w:r>
      <w:r w:rsidRPr="004B4348">
        <w:t>, Alaska</w:t>
      </w:r>
    </w:p>
    <w:p w:rsidR="006A3574" w:rsidRDefault="006A3574" w:rsidP="006A3574">
      <w:pPr>
        <w:ind w:left="720" w:hanging="720"/>
        <w:jc w:val="center"/>
      </w:pPr>
    </w:p>
    <w:p w:rsidR="006A3574" w:rsidRPr="00CF05CB" w:rsidRDefault="006A3574" w:rsidP="006A3574">
      <w:pPr>
        <w:ind w:left="720" w:hanging="720"/>
        <w:jc w:val="center"/>
        <w:rPr>
          <w:b/>
        </w:rPr>
      </w:pPr>
      <w:r w:rsidRPr="00CF05CB">
        <w:rPr>
          <w:b/>
        </w:rPr>
        <w:t>SUMMARY OF ACTIONS</w:t>
      </w:r>
    </w:p>
    <w:p w:rsidR="006A3574" w:rsidRPr="004B4348" w:rsidRDefault="006A3574" w:rsidP="006A3574">
      <w:pPr>
        <w:jc w:val="both"/>
      </w:pPr>
    </w:p>
    <w:p w:rsidR="006A3574" w:rsidRPr="00DB3785" w:rsidRDefault="006A3574" w:rsidP="006A3574">
      <w:pPr>
        <w:ind w:left="720" w:hanging="720"/>
      </w:pPr>
    </w:p>
    <w:p w:rsidR="006A3574" w:rsidRPr="00D77343" w:rsidRDefault="006A3574" w:rsidP="006A3574">
      <w:pPr>
        <w:ind w:left="720" w:hanging="720"/>
        <w:jc w:val="both"/>
        <w:rPr>
          <w:b/>
          <w:bCs w:val="0"/>
        </w:rPr>
      </w:pPr>
      <w:r>
        <w:rPr>
          <w:b/>
          <w:bCs w:val="0"/>
        </w:rPr>
        <w:t>1</w:t>
      </w:r>
      <w:r w:rsidRPr="00D77343">
        <w:rPr>
          <w:b/>
          <w:bCs w:val="0"/>
        </w:rPr>
        <w:t>.</w:t>
      </w:r>
      <w:r w:rsidRPr="00D77343">
        <w:rPr>
          <w:b/>
          <w:bCs w:val="0"/>
        </w:rPr>
        <w:tab/>
      </w:r>
      <w:r>
        <w:rPr>
          <w:b/>
          <w:szCs w:val="24"/>
          <w:u w:val="single"/>
        </w:rPr>
        <w:t>Appointment of University of Alaska President</w:t>
      </w:r>
    </w:p>
    <w:p w:rsidR="006A3574" w:rsidRDefault="006A3574" w:rsidP="006A3574">
      <w:pPr>
        <w:tabs>
          <w:tab w:val="left" w:pos="1140"/>
        </w:tabs>
        <w:ind w:left="720"/>
        <w:jc w:val="both"/>
        <w:outlineLvl w:val="0"/>
        <w:rPr>
          <w:szCs w:val="24"/>
        </w:rPr>
      </w:pPr>
    </w:p>
    <w:p w:rsidR="006A3574" w:rsidRPr="00CF05CB" w:rsidRDefault="006A3574" w:rsidP="006A3574">
      <w:pPr>
        <w:ind w:left="720"/>
        <w:jc w:val="both"/>
        <w:outlineLvl w:val="0"/>
        <w:rPr>
          <w:u w:val="single"/>
        </w:rPr>
      </w:pPr>
      <w:r w:rsidRPr="00CF05CB">
        <w:rPr>
          <w:u w:val="single"/>
        </w:rPr>
        <w:t>PASSED</w:t>
      </w:r>
    </w:p>
    <w:p w:rsidR="006A3574" w:rsidRPr="00CF05CB" w:rsidRDefault="006A3574" w:rsidP="006A3574">
      <w:pPr>
        <w:ind w:left="720"/>
        <w:jc w:val="both"/>
        <w:outlineLvl w:val="0"/>
      </w:pPr>
      <w:r w:rsidRPr="00CF05CB">
        <w:t xml:space="preserve">“The Board of Regents </w:t>
      </w:r>
      <w:r>
        <w:t>authorizes Regents Henry and Hughes to make an offer to Patrick K. Gamble, and if the offer is accepted, to announce his appointment</w:t>
      </w:r>
      <w:r w:rsidR="003F01B9">
        <w:t xml:space="preserve"> as University of Alaska President</w:t>
      </w:r>
      <w:r>
        <w:t xml:space="preserve">.  </w:t>
      </w:r>
      <w:r w:rsidRPr="00CF05CB">
        <w:t xml:space="preserve">This motion is effective </w:t>
      </w:r>
      <w:r>
        <w:t>March 15</w:t>
      </w:r>
      <w:r w:rsidRPr="00CF05CB">
        <w:t>, 2010.”</w:t>
      </w:r>
    </w:p>
    <w:p w:rsidR="001B2A7E" w:rsidRDefault="001B2A7E"/>
    <w:sectPr w:rsidR="001B2A7E" w:rsidSect="001B2A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stylePaneFormatFilter w:val="1028"/>
  <w:defaultTabStop w:val="720"/>
  <w:characterSpacingControl w:val="doNotCompress"/>
  <w:compat/>
  <w:rsids>
    <w:rsidRoot w:val="006A3574"/>
    <w:rsid w:val="001B2A7E"/>
    <w:rsid w:val="0029196B"/>
    <w:rsid w:val="00295819"/>
    <w:rsid w:val="003F01B9"/>
    <w:rsid w:val="006A3574"/>
    <w:rsid w:val="006D7CD6"/>
    <w:rsid w:val="00A56000"/>
    <w:rsid w:val="00CD16A9"/>
    <w:rsid w:val="00FF2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3574"/>
    <w:pPr>
      <w:spacing w:after="0" w:line="240" w:lineRule="auto"/>
    </w:pPr>
    <w:rPr>
      <w:rFonts w:ascii="Times New Roman" w:eastAsia="Times New Roman" w:hAnsi="Times New Roman" w:cs="Times New Roman"/>
      <w:bCs/>
      <w:sz w:val="24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16A9"/>
    <w:pPr>
      <w:pBdr>
        <w:bottom w:val="thinThickSmallGap" w:sz="12" w:space="1" w:color="943634" w:themeColor="accent2" w:themeShade="BF"/>
      </w:pBdr>
      <w:spacing w:before="400" w:after="200" w:line="252" w:lineRule="auto"/>
      <w:jc w:val="center"/>
      <w:outlineLvl w:val="0"/>
    </w:pPr>
    <w:rPr>
      <w:rFonts w:asciiTheme="majorHAnsi" w:eastAsiaTheme="majorEastAsia" w:hAnsiTheme="majorHAnsi" w:cstheme="majorBidi"/>
      <w:bCs w:val="0"/>
      <w:caps/>
      <w:color w:val="632423" w:themeColor="accent2" w:themeShade="80"/>
      <w:spacing w:val="20"/>
      <w:sz w:val="28"/>
      <w:szCs w:val="28"/>
      <w:lang w:bidi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16A9"/>
    <w:pPr>
      <w:pBdr>
        <w:bottom w:val="single" w:sz="4" w:space="1" w:color="622423" w:themeColor="accent2" w:themeShade="7F"/>
      </w:pBdr>
      <w:spacing w:before="400" w:after="200" w:line="252" w:lineRule="auto"/>
      <w:jc w:val="center"/>
      <w:outlineLvl w:val="1"/>
    </w:pPr>
    <w:rPr>
      <w:rFonts w:asciiTheme="majorHAnsi" w:eastAsiaTheme="minorHAnsi" w:hAnsiTheme="majorHAnsi" w:cstheme="majorBidi"/>
      <w:bCs w:val="0"/>
      <w:caps/>
      <w:color w:val="632423" w:themeColor="accent2" w:themeShade="80"/>
      <w:spacing w:val="15"/>
      <w:szCs w:val="24"/>
      <w:lang w:bidi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16A9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 w:after="200" w:line="252" w:lineRule="auto"/>
      <w:jc w:val="center"/>
      <w:outlineLvl w:val="2"/>
    </w:pPr>
    <w:rPr>
      <w:rFonts w:asciiTheme="majorHAnsi" w:eastAsiaTheme="majorEastAsia" w:hAnsiTheme="majorHAnsi" w:cstheme="majorBidi"/>
      <w:bCs w:val="0"/>
      <w:caps/>
      <w:color w:val="622423" w:themeColor="accent2" w:themeShade="7F"/>
      <w:szCs w:val="24"/>
      <w:lang w:bidi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16A9"/>
    <w:pPr>
      <w:pBdr>
        <w:bottom w:val="dotted" w:sz="4" w:space="1" w:color="943634" w:themeColor="accent2" w:themeShade="BF"/>
      </w:pBdr>
      <w:spacing w:after="120" w:line="252" w:lineRule="auto"/>
      <w:jc w:val="center"/>
      <w:outlineLvl w:val="3"/>
    </w:pPr>
    <w:rPr>
      <w:rFonts w:asciiTheme="majorHAnsi" w:eastAsiaTheme="majorEastAsia" w:hAnsiTheme="majorHAnsi" w:cstheme="majorBidi"/>
      <w:bCs w:val="0"/>
      <w:caps/>
      <w:color w:val="622423" w:themeColor="accent2" w:themeShade="7F"/>
      <w:spacing w:val="10"/>
      <w:sz w:val="22"/>
      <w:szCs w:val="22"/>
      <w:lang w:bidi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16A9"/>
    <w:pPr>
      <w:spacing w:before="320" w:after="120" w:line="252" w:lineRule="auto"/>
      <w:jc w:val="center"/>
      <w:outlineLvl w:val="4"/>
    </w:pPr>
    <w:rPr>
      <w:rFonts w:asciiTheme="majorHAnsi" w:eastAsiaTheme="majorEastAsia" w:hAnsiTheme="majorHAnsi" w:cstheme="majorBidi"/>
      <w:bCs w:val="0"/>
      <w:caps/>
      <w:color w:val="622423" w:themeColor="accent2" w:themeShade="7F"/>
      <w:spacing w:val="10"/>
      <w:sz w:val="22"/>
      <w:szCs w:val="22"/>
      <w:lang w:bidi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16A9"/>
    <w:pPr>
      <w:spacing w:after="120" w:line="252" w:lineRule="auto"/>
      <w:jc w:val="center"/>
      <w:outlineLvl w:val="5"/>
    </w:pPr>
    <w:rPr>
      <w:rFonts w:asciiTheme="majorHAnsi" w:eastAsiaTheme="majorEastAsia" w:hAnsiTheme="majorHAnsi" w:cstheme="majorBidi"/>
      <w:bCs w:val="0"/>
      <w:caps/>
      <w:color w:val="943634" w:themeColor="accent2" w:themeShade="BF"/>
      <w:spacing w:val="10"/>
      <w:sz w:val="22"/>
      <w:szCs w:val="22"/>
      <w:lang w:bidi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16A9"/>
    <w:pPr>
      <w:spacing w:after="120" w:line="252" w:lineRule="auto"/>
      <w:jc w:val="center"/>
      <w:outlineLvl w:val="6"/>
    </w:pPr>
    <w:rPr>
      <w:rFonts w:asciiTheme="majorHAnsi" w:eastAsiaTheme="majorEastAsia" w:hAnsiTheme="majorHAnsi" w:cstheme="majorBidi"/>
      <w:bCs w:val="0"/>
      <w:i/>
      <w:iCs/>
      <w:caps/>
      <w:color w:val="943634" w:themeColor="accent2" w:themeShade="BF"/>
      <w:spacing w:val="10"/>
      <w:sz w:val="22"/>
      <w:szCs w:val="22"/>
      <w:lang w:bidi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16A9"/>
    <w:pPr>
      <w:spacing w:after="120" w:line="252" w:lineRule="auto"/>
      <w:jc w:val="center"/>
      <w:outlineLvl w:val="7"/>
    </w:pPr>
    <w:rPr>
      <w:rFonts w:asciiTheme="majorHAnsi" w:eastAsiaTheme="majorEastAsia" w:hAnsiTheme="majorHAnsi" w:cstheme="majorBidi"/>
      <w:bCs w:val="0"/>
      <w:caps/>
      <w:spacing w:val="10"/>
      <w:sz w:val="20"/>
      <w:lang w:bidi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16A9"/>
    <w:pPr>
      <w:spacing w:after="120" w:line="252" w:lineRule="auto"/>
      <w:jc w:val="center"/>
      <w:outlineLvl w:val="8"/>
    </w:pPr>
    <w:rPr>
      <w:rFonts w:asciiTheme="majorHAnsi" w:eastAsiaTheme="majorEastAsia" w:hAnsiTheme="majorHAnsi" w:cstheme="majorBidi"/>
      <w:bCs w:val="0"/>
      <w:i/>
      <w:iCs/>
      <w:caps/>
      <w:spacing w:val="10"/>
      <w:sz w:val="2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16A9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16A9"/>
    <w:rPr>
      <w:caps/>
      <w:color w:val="632423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16A9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16A9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16A9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16A9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16A9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16A9"/>
    <w:rPr>
      <w:rFonts w:eastAsiaTheme="majorEastAsia" w:cstheme="majorBidi"/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16A9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D16A9"/>
    <w:pPr>
      <w:spacing w:after="200" w:line="252" w:lineRule="auto"/>
    </w:pPr>
    <w:rPr>
      <w:rFonts w:asciiTheme="majorHAnsi" w:eastAsiaTheme="minorHAnsi" w:hAnsiTheme="majorHAnsi" w:cstheme="majorBidi"/>
      <w:bCs w:val="0"/>
      <w:caps/>
      <w:spacing w:val="10"/>
      <w:sz w:val="18"/>
      <w:szCs w:val="18"/>
      <w:lang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CD16A9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/>
      <w:jc w:val="center"/>
    </w:pPr>
    <w:rPr>
      <w:rFonts w:asciiTheme="majorHAnsi" w:eastAsiaTheme="majorEastAsia" w:hAnsiTheme="majorHAnsi" w:cstheme="majorBidi"/>
      <w:bCs w:val="0"/>
      <w:caps/>
      <w:color w:val="632423" w:themeColor="accent2" w:themeShade="80"/>
      <w:spacing w:val="50"/>
      <w:sz w:val="44"/>
      <w:szCs w:val="44"/>
      <w:lang w:bidi="en-US"/>
    </w:rPr>
  </w:style>
  <w:style w:type="character" w:customStyle="1" w:styleId="TitleChar">
    <w:name w:val="Title Char"/>
    <w:basedOn w:val="DefaultParagraphFont"/>
    <w:link w:val="Title"/>
    <w:uiPriority w:val="10"/>
    <w:rsid w:val="00CD16A9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16A9"/>
    <w:pPr>
      <w:spacing w:after="560"/>
      <w:jc w:val="center"/>
    </w:pPr>
    <w:rPr>
      <w:rFonts w:asciiTheme="majorHAnsi" w:eastAsiaTheme="majorEastAsia" w:hAnsiTheme="majorHAnsi" w:cstheme="majorBidi"/>
      <w:bCs w:val="0"/>
      <w:caps/>
      <w:spacing w:val="20"/>
      <w:sz w:val="18"/>
      <w:szCs w:val="18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CD16A9"/>
    <w:rPr>
      <w:rFonts w:eastAsiaTheme="majorEastAsia" w:cstheme="majorBidi"/>
      <w:caps/>
      <w:spacing w:val="20"/>
      <w:sz w:val="18"/>
      <w:szCs w:val="18"/>
    </w:rPr>
  </w:style>
  <w:style w:type="character" w:styleId="Strong">
    <w:name w:val="Strong"/>
    <w:uiPriority w:val="22"/>
    <w:qFormat/>
    <w:rsid w:val="00CD16A9"/>
    <w:rPr>
      <w:b/>
      <w:bCs/>
      <w:color w:val="943634" w:themeColor="accent2" w:themeShade="BF"/>
      <w:spacing w:val="5"/>
    </w:rPr>
  </w:style>
  <w:style w:type="character" w:styleId="Emphasis">
    <w:name w:val="Emphasis"/>
    <w:uiPriority w:val="20"/>
    <w:qFormat/>
    <w:rsid w:val="00CD16A9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CD16A9"/>
    <w:rPr>
      <w:rFonts w:asciiTheme="majorHAnsi" w:eastAsiaTheme="minorHAnsi" w:hAnsiTheme="majorHAnsi" w:cstheme="majorBidi"/>
      <w:bCs w:val="0"/>
      <w:sz w:val="22"/>
      <w:szCs w:val="22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D16A9"/>
  </w:style>
  <w:style w:type="paragraph" w:styleId="ListParagraph">
    <w:name w:val="List Paragraph"/>
    <w:basedOn w:val="Normal"/>
    <w:uiPriority w:val="34"/>
    <w:qFormat/>
    <w:rsid w:val="00CD16A9"/>
    <w:pPr>
      <w:spacing w:after="200" w:line="252" w:lineRule="auto"/>
      <w:ind w:left="720"/>
      <w:contextualSpacing/>
    </w:pPr>
    <w:rPr>
      <w:rFonts w:asciiTheme="majorHAnsi" w:eastAsiaTheme="minorHAnsi" w:hAnsiTheme="majorHAnsi" w:cstheme="majorBidi"/>
      <w:bCs w:val="0"/>
      <w:sz w:val="22"/>
      <w:szCs w:val="22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CD16A9"/>
    <w:pPr>
      <w:spacing w:after="200" w:line="252" w:lineRule="auto"/>
    </w:pPr>
    <w:rPr>
      <w:rFonts w:asciiTheme="majorHAnsi" w:eastAsiaTheme="majorEastAsia" w:hAnsiTheme="majorHAnsi" w:cstheme="majorBidi"/>
      <w:bCs w:val="0"/>
      <w:i/>
      <w:iCs/>
      <w:sz w:val="22"/>
      <w:szCs w:val="22"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CD16A9"/>
    <w:rPr>
      <w:rFonts w:eastAsiaTheme="majorEastAsia" w:cstheme="majorBidi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16A9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after="200" w:line="300" w:lineRule="auto"/>
      <w:ind w:left="1440" w:right="1440"/>
    </w:pPr>
    <w:rPr>
      <w:rFonts w:asciiTheme="majorHAnsi" w:eastAsiaTheme="majorEastAsia" w:hAnsiTheme="majorHAnsi" w:cstheme="majorBidi"/>
      <w:bCs w:val="0"/>
      <w:caps/>
      <w:color w:val="622423" w:themeColor="accent2" w:themeShade="7F"/>
      <w:spacing w:val="5"/>
      <w:sz w:val="20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16A9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CD16A9"/>
    <w:rPr>
      <w:i/>
      <w:iCs/>
    </w:rPr>
  </w:style>
  <w:style w:type="character" w:styleId="IntenseEmphasis">
    <w:name w:val="Intense Emphasis"/>
    <w:uiPriority w:val="21"/>
    <w:qFormat/>
    <w:rsid w:val="00CD16A9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D16A9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IntenseReference">
    <w:name w:val="Intense Reference"/>
    <w:uiPriority w:val="32"/>
    <w:qFormat/>
    <w:rsid w:val="00CD16A9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BookTitle">
    <w:name w:val="Book Title"/>
    <w:uiPriority w:val="33"/>
    <w:qFormat/>
    <w:rsid w:val="00CD16A9"/>
    <w:rPr>
      <w:caps/>
      <w:color w:val="622423" w:themeColor="accent2" w:themeShade="7F"/>
      <w:spacing w:val="5"/>
      <w:u w:color="622423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D16A9"/>
    <w:pPr>
      <w:outlineLvl w:val="9"/>
    </w:pPr>
    <w:rPr>
      <w:rFonts w:eastAsiaTheme="minorHAn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snjdp</dc:creator>
  <cp:keywords/>
  <dc:description/>
  <cp:lastModifiedBy>snjdp</cp:lastModifiedBy>
  <cp:revision>2</cp:revision>
  <dcterms:created xsi:type="dcterms:W3CDTF">2010-03-16T20:45:00Z</dcterms:created>
  <dcterms:modified xsi:type="dcterms:W3CDTF">2010-03-16T22:54:00Z</dcterms:modified>
</cp:coreProperties>
</file>