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3D5" w:rsidRPr="00EB42AC" w:rsidRDefault="00371BC2" w:rsidP="004323D5">
      <w:pPr>
        <w:pStyle w:val="NoSpacing"/>
        <w:jc w:val="center"/>
        <w:rPr>
          <w:b/>
          <w:sz w:val="24"/>
          <w:szCs w:val="24"/>
        </w:rPr>
      </w:pPr>
      <w:r>
        <w:rPr>
          <w:sz w:val="24"/>
          <w:szCs w:val="24"/>
        </w:rPr>
        <w:t>O</w:t>
      </w:r>
      <w:r w:rsidR="004323D5" w:rsidRPr="00EB42AC">
        <w:rPr>
          <w:sz w:val="24"/>
          <w:szCs w:val="24"/>
        </w:rPr>
        <w:t>fficial Minutes</w:t>
      </w:r>
    </w:p>
    <w:p w:rsidR="004323D5" w:rsidRPr="00EB42AC" w:rsidRDefault="004323D5" w:rsidP="004323D5">
      <w:pPr>
        <w:pStyle w:val="NoSpacing"/>
        <w:jc w:val="center"/>
        <w:rPr>
          <w:b/>
          <w:sz w:val="24"/>
          <w:szCs w:val="24"/>
        </w:rPr>
      </w:pPr>
      <w:r w:rsidRPr="00EB42AC">
        <w:rPr>
          <w:b/>
          <w:sz w:val="24"/>
          <w:szCs w:val="24"/>
        </w:rPr>
        <w:t>Board of Regents</w:t>
      </w:r>
    </w:p>
    <w:p w:rsidR="004323D5" w:rsidRPr="00EB42AC" w:rsidRDefault="004323D5" w:rsidP="004323D5">
      <w:pPr>
        <w:pStyle w:val="NoSpacing"/>
        <w:jc w:val="center"/>
        <w:rPr>
          <w:b/>
          <w:sz w:val="24"/>
          <w:szCs w:val="24"/>
        </w:rPr>
      </w:pPr>
      <w:r>
        <w:rPr>
          <w:b/>
          <w:sz w:val="24"/>
          <w:szCs w:val="24"/>
        </w:rPr>
        <w:t xml:space="preserve">Special </w:t>
      </w:r>
      <w:r w:rsidRPr="00EB42AC">
        <w:rPr>
          <w:b/>
          <w:sz w:val="24"/>
          <w:szCs w:val="24"/>
        </w:rPr>
        <w:t>Meeting of the Full Board</w:t>
      </w:r>
    </w:p>
    <w:p w:rsidR="004323D5" w:rsidRPr="00EB42AC" w:rsidRDefault="00100710" w:rsidP="004323D5">
      <w:pPr>
        <w:pStyle w:val="NoSpacing"/>
        <w:jc w:val="center"/>
        <w:rPr>
          <w:sz w:val="24"/>
          <w:szCs w:val="24"/>
        </w:rPr>
      </w:pPr>
      <w:r>
        <w:rPr>
          <w:sz w:val="24"/>
          <w:szCs w:val="24"/>
        </w:rPr>
        <w:t>March 15</w:t>
      </w:r>
      <w:r w:rsidR="004323D5" w:rsidRPr="00EB42AC">
        <w:rPr>
          <w:sz w:val="24"/>
          <w:szCs w:val="24"/>
        </w:rPr>
        <w:t>, 2010</w:t>
      </w:r>
    </w:p>
    <w:p w:rsidR="004323D5" w:rsidRPr="00EB42AC" w:rsidRDefault="004323D5" w:rsidP="004323D5">
      <w:pPr>
        <w:pStyle w:val="NoSpacing"/>
        <w:jc w:val="center"/>
        <w:rPr>
          <w:sz w:val="24"/>
          <w:szCs w:val="24"/>
        </w:rPr>
      </w:pPr>
      <w:r>
        <w:rPr>
          <w:sz w:val="24"/>
          <w:szCs w:val="24"/>
        </w:rPr>
        <w:t>Anchorage</w:t>
      </w:r>
      <w:r w:rsidRPr="00EB42AC">
        <w:rPr>
          <w:sz w:val="24"/>
          <w:szCs w:val="24"/>
        </w:rPr>
        <w:t>, Alaska</w:t>
      </w:r>
    </w:p>
    <w:p w:rsidR="004323D5" w:rsidRPr="00EB42AC" w:rsidRDefault="004323D5" w:rsidP="004323D5">
      <w:pPr>
        <w:pStyle w:val="NoSpacing"/>
        <w:rPr>
          <w:sz w:val="24"/>
          <w:szCs w:val="24"/>
        </w:rPr>
      </w:pPr>
    </w:p>
    <w:p w:rsidR="004323D5" w:rsidRPr="00EB42AC" w:rsidRDefault="004323D5" w:rsidP="004323D5">
      <w:pPr>
        <w:pStyle w:val="NoSpacing"/>
        <w:rPr>
          <w:b/>
          <w:sz w:val="24"/>
          <w:szCs w:val="24"/>
          <w:u w:val="single"/>
        </w:rPr>
      </w:pPr>
      <w:r w:rsidRPr="00EB42AC">
        <w:rPr>
          <w:b/>
          <w:sz w:val="24"/>
          <w:szCs w:val="24"/>
          <w:u w:val="single"/>
        </w:rPr>
        <w:t>Regents Present:</w:t>
      </w:r>
    </w:p>
    <w:p w:rsidR="004323D5" w:rsidRPr="00EB42AC" w:rsidRDefault="004323D5" w:rsidP="004323D5">
      <w:pPr>
        <w:pStyle w:val="NoSpacing"/>
        <w:rPr>
          <w:sz w:val="24"/>
          <w:szCs w:val="24"/>
        </w:rPr>
      </w:pPr>
      <w:r w:rsidRPr="00EB42AC">
        <w:rPr>
          <w:sz w:val="24"/>
          <w:szCs w:val="24"/>
        </w:rPr>
        <w:t>Cynthia Henry, Chair</w:t>
      </w:r>
    </w:p>
    <w:p w:rsidR="004323D5" w:rsidRPr="00EB42AC" w:rsidRDefault="004323D5" w:rsidP="004323D5">
      <w:pPr>
        <w:pStyle w:val="NoSpacing"/>
        <w:rPr>
          <w:sz w:val="24"/>
          <w:szCs w:val="24"/>
        </w:rPr>
      </w:pPr>
      <w:r w:rsidRPr="00EB42AC">
        <w:rPr>
          <w:sz w:val="24"/>
          <w:szCs w:val="24"/>
        </w:rPr>
        <w:t>Timothy C. Brady, Vice Chair</w:t>
      </w:r>
    </w:p>
    <w:p w:rsidR="004323D5" w:rsidRPr="00EB42AC" w:rsidRDefault="004323D5" w:rsidP="004323D5">
      <w:pPr>
        <w:pStyle w:val="NoSpacing"/>
        <w:rPr>
          <w:sz w:val="24"/>
          <w:szCs w:val="24"/>
        </w:rPr>
      </w:pPr>
      <w:r w:rsidRPr="00EB42AC">
        <w:rPr>
          <w:sz w:val="24"/>
          <w:szCs w:val="24"/>
        </w:rPr>
        <w:t xml:space="preserve">Fuller </w:t>
      </w:r>
      <w:proofErr w:type="spellStart"/>
      <w:r w:rsidRPr="00EB42AC">
        <w:rPr>
          <w:sz w:val="24"/>
          <w:szCs w:val="24"/>
        </w:rPr>
        <w:t>Cowell</w:t>
      </w:r>
      <w:proofErr w:type="spellEnd"/>
      <w:r w:rsidRPr="00EB42AC">
        <w:rPr>
          <w:sz w:val="24"/>
          <w:szCs w:val="24"/>
        </w:rPr>
        <w:t>, Secretary</w:t>
      </w:r>
    </w:p>
    <w:p w:rsidR="004323D5" w:rsidRPr="00EB42AC" w:rsidRDefault="004323D5" w:rsidP="004323D5">
      <w:pPr>
        <w:pStyle w:val="NoSpacing"/>
        <w:rPr>
          <w:sz w:val="24"/>
          <w:szCs w:val="24"/>
        </w:rPr>
      </w:pPr>
      <w:r w:rsidRPr="00EB42AC">
        <w:rPr>
          <w:sz w:val="24"/>
          <w:szCs w:val="24"/>
        </w:rPr>
        <w:t>Carl Marrs, Treasurer</w:t>
      </w:r>
    </w:p>
    <w:p w:rsidR="004323D5" w:rsidRPr="00EB42AC" w:rsidRDefault="004323D5" w:rsidP="004323D5">
      <w:pPr>
        <w:pStyle w:val="NoSpacing"/>
        <w:rPr>
          <w:sz w:val="24"/>
          <w:szCs w:val="24"/>
        </w:rPr>
      </w:pPr>
      <w:r w:rsidRPr="00EB42AC">
        <w:rPr>
          <w:sz w:val="24"/>
          <w:szCs w:val="24"/>
        </w:rPr>
        <w:t>Ashton Compton</w:t>
      </w:r>
    </w:p>
    <w:p w:rsidR="004323D5" w:rsidRPr="00EB42AC" w:rsidRDefault="004323D5" w:rsidP="004323D5">
      <w:pPr>
        <w:pStyle w:val="NoSpacing"/>
        <w:rPr>
          <w:sz w:val="24"/>
          <w:szCs w:val="24"/>
        </w:rPr>
      </w:pPr>
      <w:r w:rsidRPr="00EB42AC">
        <w:rPr>
          <w:sz w:val="24"/>
          <w:szCs w:val="24"/>
        </w:rPr>
        <w:t>Erik Drygas</w:t>
      </w:r>
    </w:p>
    <w:p w:rsidR="004323D5" w:rsidRPr="00EB42AC" w:rsidRDefault="004323D5" w:rsidP="004323D5">
      <w:pPr>
        <w:pStyle w:val="NoSpacing"/>
        <w:rPr>
          <w:sz w:val="24"/>
          <w:szCs w:val="24"/>
        </w:rPr>
      </w:pPr>
      <w:r w:rsidRPr="00EB42AC">
        <w:rPr>
          <w:sz w:val="24"/>
          <w:szCs w:val="24"/>
        </w:rPr>
        <w:t>Kenneth Fisher</w:t>
      </w:r>
    </w:p>
    <w:p w:rsidR="004323D5" w:rsidRDefault="004323D5" w:rsidP="004323D5">
      <w:pPr>
        <w:pStyle w:val="NoSpacing"/>
        <w:rPr>
          <w:sz w:val="24"/>
          <w:szCs w:val="24"/>
        </w:rPr>
      </w:pPr>
      <w:r w:rsidRPr="00EB42AC">
        <w:rPr>
          <w:sz w:val="24"/>
          <w:szCs w:val="24"/>
        </w:rPr>
        <w:t>Mary K. Hughes</w:t>
      </w:r>
    </w:p>
    <w:p w:rsidR="00100710" w:rsidRPr="00EB42AC" w:rsidRDefault="00100710" w:rsidP="004323D5">
      <w:pPr>
        <w:pStyle w:val="NoSpacing"/>
        <w:rPr>
          <w:sz w:val="24"/>
          <w:szCs w:val="24"/>
        </w:rPr>
      </w:pPr>
      <w:r>
        <w:rPr>
          <w:sz w:val="24"/>
          <w:szCs w:val="24"/>
        </w:rPr>
        <w:t>Patricia Jacobson</w:t>
      </w:r>
    </w:p>
    <w:p w:rsidR="004323D5" w:rsidRPr="00EB42AC" w:rsidRDefault="004323D5" w:rsidP="004323D5">
      <w:pPr>
        <w:pStyle w:val="NoSpacing"/>
        <w:rPr>
          <w:sz w:val="24"/>
          <w:szCs w:val="24"/>
        </w:rPr>
      </w:pPr>
      <w:r w:rsidRPr="00EB42AC">
        <w:rPr>
          <w:sz w:val="24"/>
          <w:szCs w:val="24"/>
        </w:rPr>
        <w:t>Robert Martin</w:t>
      </w:r>
    </w:p>
    <w:p w:rsidR="004323D5" w:rsidRPr="00EB42AC" w:rsidRDefault="004323D5" w:rsidP="004323D5">
      <w:pPr>
        <w:pStyle w:val="NoSpacing"/>
        <w:rPr>
          <w:sz w:val="24"/>
          <w:szCs w:val="24"/>
        </w:rPr>
      </w:pPr>
      <w:r w:rsidRPr="00EB42AC">
        <w:rPr>
          <w:sz w:val="24"/>
          <w:szCs w:val="24"/>
        </w:rPr>
        <w:t>Kirk Wickersham</w:t>
      </w:r>
    </w:p>
    <w:p w:rsidR="004323D5" w:rsidRPr="00EB42AC" w:rsidRDefault="004323D5" w:rsidP="004323D5">
      <w:pPr>
        <w:pStyle w:val="NoSpacing"/>
        <w:rPr>
          <w:sz w:val="24"/>
          <w:szCs w:val="24"/>
        </w:rPr>
      </w:pPr>
    </w:p>
    <w:p w:rsidR="004323D5" w:rsidRPr="00EB42AC" w:rsidRDefault="004323D5" w:rsidP="004323D5">
      <w:pPr>
        <w:pStyle w:val="NoSpacing"/>
        <w:rPr>
          <w:b/>
          <w:sz w:val="24"/>
          <w:szCs w:val="24"/>
          <w:u w:val="single"/>
        </w:rPr>
      </w:pPr>
      <w:r w:rsidRPr="00EB42AC">
        <w:rPr>
          <w:b/>
          <w:sz w:val="24"/>
          <w:szCs w:val="24"/>
          <w:u w:val="single"/>
        </w:rPr>
        <w:t>Others Present:</w:t>
      </w:r>
    </w:p>
    <w:p w:rsidR="00100710" w:rsidRDefault="00100710" w:rsidP="004323D5">
      <w:pPr>
        <w:pStyle w:val="NoSpacing"/>
        <w:rPr>
          <w:sz w:val="24"/>
          <w:szCs w:val="24"/>
        </w:rPr>
      </w:pPr>
      <w:r>
        <w:rPr>
          <w:sz w:val="24"/>
          <w:szCs w:val="24"/>
        </w:rPr>
        <w:t>Elaine Hairston, Academic Search</w:t>
      </w:r>
    </w:p>
    <w:p w:rsidR="004323D5" w:rsidRPr="00EB42AC" w:rsidRDefault="004323D5" w:rsidP="004323D5">
      <w:pPr>
        <w:pStyle w:val="NoSpacing"/>
        <w:rPr>
          <w:sz w:val="24"/>
          <w:szCs w:val="24"/>
          <w:u w:val="single"/>
        </w:rPr>
      </w:pPr>
    </w:p>
    <w:p w:rsidR="004323D5" w:rsidRPr="00EB42AC" w:rsidRDefault="004323D5" w:rsidP="004323D5">
      <w:pPr>
        <w:pStyle w:val="NoSpacing"/>
        <w:rPr>
          <w:b/>
          <w:sz w:val="24"/>
          <w:szCs w:val="24"/>
        </w:rPr>
      </w:pPr>
      <w:r w:rsidRPr="00EB42AC">
        <w:rPr>
          <w:b/>
          <w:sz w:val="24"/>
          <w:szCs w:val="24"/>
        </w:rPr>
        <w:t>I.</w:t>
      </w:r>
      <w:r w:rsidRPr="00EB42AC">
        <w:rPr>
          <w:sz w:val="24"/>
          <w:szCs w:val="24"/>
        </w:rPr>
        <w:tab/>
      </w:r>
      <w:r w:rsidRPr="00EB42AC">
        <w:rPr>
          <w:b/>
          <w:sz w:val="24"/>
          <w:szCs w:val="24"/>
          <w:u w:val="single"/>
        </w:rPr>
        <w:t>Call to Order</w:t>
      </w:r>
    </w:p>
    <w:p w:rsidR="004323D5" w:rsidRPr="00EB42AC" w:rsidRDefault="004323D5" w:rsidP="004323D5">
      <w:pPr>
        <w:pStyle w:val="NoSpacing"/>
        <w:rPr>
          <w:sz w:val="24"/>
          <w:szCs w:val="24"/>
        </w:rPr>
      </w:pPr>
    </w:p>
    <w:p w:rsidR="004323D5" w:rsidRPr="00EB42AC" w:rsidRDefault="004323D5" w:rsidP="004323D5">
      <w:pPr>
        <w:pStyle w:val="NoSpacing"/>
        <w:ind w:left="720"/>
        <w:rPr>
          <w:sz w:val="24"/>
          <w:szCs w:val="24"/>
        </w:rPr>
      </w:pPr>
      <w:r w:rsidRPr="00EB42AC">
        <w:rPr>
          <w:sz w:val="24"/>
          <w:szCs w:val="24"/>
        </w:rPr>
        <w:t>Regent Henry called t</w:t>
      </w:r>
      <w:r w:rsidR="00100710">
        <w:rPr>
          <w:sz w:val="24"/>
          <w:szCs w:val="24"/>
        </w:rPr>
        <w:t>he meeting to order at 9:10 a</w:t>
      </w:r>
      <w:r>
        <w:rPr>
          <w:sz w:val="24"/>
          <w:szCs w:val="24"/>
        </w:rPr>
        <w:t>.m</w:t>
      </w:r>
      <w:r w:rsidRPr="00EB42AC">
        <w:rPr>
          <w:sz w:val="24"/>
          <w:szCs w:val="24"/>
        </w:rPr>
        <w:t>.</w:t>
      </w:r>
    </w:p>
    <w:p w:rsidR="004323D5" w:rsidRPr="00EB42AC" w:rsidRDefault="004323D5" w:rsidP="004323D5">
      <w:pPr>
        <w:pStyle w:val="NoSpacing"/>
        <w:rPr>
          <w:sz w:val="24"/>
          <w:szCs w:val="24"/>
        </w:rPr>
      </w:pPr>
    </w:p>
    <w:p w:rsidR="004323D5" w:rsidRPr="00EB42AC" w:rsidRDefault="004323D5" w:rsidP="004323D5">
      <w:pPr>
        <w:pStyle w:val="NoSpacing"/>
        <w:rPr>
          <w:b/>
          <w:sz w:val="24"/>
          <w:szCs w:val="24"/>
        </w:rPr>
      </w:pPr>
      <w:r w:rsidRPr="00EB42AC">
        <w:rPr>
          <w:b/>
          <w:sz w:val="24"/>
          <w:szCs w:val="24"/>
        </w:rPr>
        <w:t>II.</w:t>
      </w:r>
      <w:r w:rsidRPr="00EB42AC">
        <w:rPr>
          <w:b/>
          <w:sz w:val="24"/>
          <w:szCs w:val="24"/>
        </w:rPr>
        <w:tab/>
      </w:r>
      <w:r w:rsidRPr="00EB42AC">
        <w:rPr>
          <w:b/>
          <w:sz w:val="24"/>
          <w:szCs w:val="24"/>
          <w:u w:val="single"/>
        </w:rPr>
        <w:t>Adoption of Agenda</w:t>
      </w:r>
    </w:p>
    <w:p w:rsidR="004323D5" w:rsidRPr="00EB42AC" w:rsidRDefault="004323D5" w:rsidP="004323D5">
      <w:pPr>
        <w:pStyle w:val="NoSpacing"/>
        <w:rPr>
          <w:sz w:val="24"/>
          <w:szCs w:val="24"/>
        </w:rPr>
      </w:pPr>
    </w:p>
    <w:p w:rsidR="004323D5" w:rsidRPr="00EB42AC" w:rsidRDefault="004323D5" w:rsidP="004323D5">
      <w:pPr>
        <w:pStyle w:val="NoSpacing"/>
        <w:rPr>
          <w:b/>
          <w:sz w:val="24"/>
          <w:szCs w:val="24"/>
          <w:u w:val="single"/>
        </w:rPr>
      </w:pPr>
      <w:r w:rsidRPr="00EB42AC">
        <w:rPr>
          <w:sz w:val="24"/>
          <w:szCs w:val="24"/>
        </w:rPr>
        <w:tab/>
      </w:r>
      <w:r w:rsidRPr="00EB42AC">
        <w:rPr>
          <w:b/>
          <w:sz w:val="24"/>
          <w:szCs w:val="24"/>
          <w:u w:val="single"/>
        </w:rPr>
        <w:t>PASSED</w:t>
      </w:r>
    </w:p>
    <w:p w:rsidR="004323D5" w:rsidRPr="00EB42AC" w:rsidRDefault="004323D5" w:rsidP="004323D5">
      <w:pPr>
        <w:pStyle w:val="NoSpacing"/>
        <w:ind w:firstLine="720"/>
        <w:rPr>
          <w:b/>
          <w:sz w:val="24"/>
          <w:szCs w:val="24"/>
        </w:rPr>
      </w:pPr>
      <w:r w:rsidRPr="00EB42AC">
        <w:rPr>
          <w:b/>
          <w:sz w:val="24"/>
          <w:szCs w:val="24"/>
        </w:rPr>
        <w:t>"The Board of Regents adopts the agenda as presented.</w:t>
      </w:r>
    </w:p>
    <w:p w:rsidR="004323D5" w:rsidRPr="00EB42AC" w:rsidRDefault="004323D5" w:rsidP="004323D5">
      <w:pPr>
        <w:pStyle w:val="NoSpacing"/>
        <w:rPr>
          <w:b/>
          <w:sz w:val="24"/>
          <w:szCs w:val="24"/>
        </w:rPr>
      </w:pPr>
    </w:p>
    <w:p w:rsidR="004323D5" w:rsidRPr="00EB42AC" w:rsidRDefault="004323D5" w:rsidP="004323D5">
      <w:pPr>
        <w:pStyle w:val="NoSpacing"/>
        <w:ind w:left="1440" w:hanging="720"/>
        <w:rPr>
          <w:b/>
          <w:sz w:val="24"/>
          <w:szCs w:val="24"/>
        </w:rPr>
      </w:pPr>
      <w:r w:rsidRPr="00EB42AC">
        <w:rPr>
          <w:b/>
          <w:sz w:val="24"/>
          <w:szCs w:val="24"/>
        </w:rPr>
        <w:t>I.</w:t>
      </w:r>
      <w:r w:rsidRPr="00EB42AC">
        <w:rPr>
          <w:b/>
          <w:sz w:val="24"/>
          <w:szCs w:val="24"/>
        </w:rPr>
        <w:tab/>
        <w:t>Call to Order</w:t>
      </w:r>
    </w:p>
    <w:p w:rsidR="004323D5" w:rsidRPr="00EB42AC" w:rsidRDefault="004323D5" w:rsidP="004323D5">
      <w:pPr>
        <w:pStyle w:val="NoSpacing"/>
        <w:ind w:left="1440" w:hanging="720"/>
        <w:rPr>
          <w:b/>
          <w:sz w:val="24"/>
          <w:szCs w:val="24"/>
        </w:rPr>
      </w:pPr>
      <w:r w:rsidRPr="00EB42AC">
        <w:rPr>
          <w:b/>
          <w:sz w:val="24"/>
          <w:szCs w:val="24"/>
        </w:rPr>
        <w:t>II.</w:t>
      </w:r>
      <w:r w:rsidRPr="00EB42AC">
        <w:rPr>
          <w:b/>
          <w:sz w:val="24"/>
          <w:szCs w:val="24"/>
        </w:rPr>
        <w:tab/>
        <w:t>Adoption of Agenda</w:t>
      </w:r>
    </w:p>
    <w:p w:rsidR="004323D5" w:rsidRDefault="004323D5" w:rsidP="004323D5">
      <w:pPr>
        <w:pStyle w:val="NoSpacing"/>
        <w:ind w:left="1440" w:hanging="720"/>
        <w:rPr>
          <w:b/>
          <w:sz w:val="24"/>
          <w:szCs w:val="24"/>
        </w:rPr>
      </w:pPr>
      <w:r w:rsidRPr="00EB42AC">
        <w:rPr>
          <w:b/>
          <w:sz w:val="24"/>
          <w:szCs w:val="24"/>
        </w:rPr>
        <w:t>III.</w:t>
      </w:r>
      <w:r w:rsidRPr="00EB42AC">
        <w:rPr>
          <w:b/>
          <w:sz w:val="24"/>
          <w:szCs w:val="24"/>
        </w:rPr>
        <w:tab/>
        <w:t>Executive Session regarding Presidential Search</w:t>
      </w:r>
    </w:p>
    <w:p w:rsidR="00100710" w:rsidRDefault="00100710" w:rsidP="00100710">
      <w:pPr>
        <w:pStyle w:val="NoSpacing"/>
        <w:ind w:left="1440" w:hanging="720"/>
        <w:rPr>
          <w:b/>
          <w:sz w:val="24"/>
          <w:szCs w:val="24"/>
        </w:rPr>
      </w:pPr>
      <w:r>
        <w:rPr>
          <w:b/>
          <w:sz w:val="24"/>
          <w:szCs w:val="24"/>
        </w:rPr>
        <w:t>IV.</w:t>
      </w:r>
      <w:r>
        <w:rPr>
          <w:b/>
          <w:sz w:val="24"/>
          <w:szCs w:val="24"/>
        </w:rPr>
        <w:tab/>
      </w:r>
      <w:r w:rsidRPr="00100710">
        <w:rPr>
          <w:b/>
          <w:sz w:val="24"/>
          <w:szCs w:val="24"/>
        </w:rPr>
        <w:t>Appointment of University of Alaska President</w:t>
      </w:r>
    </w:p>
    <w:p w:rsidR="00100710" w:rsidRPr="00100710" w:rsidRDefault="00100710" w:rsidP="00100710">
      <w:pPr>
        <w:pStyle w:val="NoSpacing"/>
        <w:ind w:left="1440" w:hanging="720"/>
        <w:rPr>
          <w:b/>
          <w:sz w:val="24"/>
          <w:szCs w:val="24"/>
        </w:rPr>
      </w:pPr>
      <w:r>
        <w:rPr>
          <w:b/>
          <w:sz w:val="24"/>
          <w:szCs w:val="24"/>
        </w:rPr>
        <w:t>V.</w:t>
      </w:r>
      <w:r>
        <w:rPr>
          <w:b/>
          <w:sz w:val="24"/>
          <w:szCs w:val="24"/>
        </w:rPr>
        <w:tab/>
        <w:t>Other Items of Concern</w:t>
      </w:r>
    </w:p>
    <w:p w:rsidR="004323D5" w:rsidRPr="00EB42AC" w:rsidRDefault="004323D5" w:rsidP="004323D5">
      <w:pPr>
        <w:pStyle w:val="NoSpacing"/>
        <w:ind w:left="1440" w:hanging="720"/>
        <w:rPr>
          <w:b/>
          <w:sz w:val="24"/>
          <w:szCs w:val="24"/>
        </w:rPr>
      </w:pPr>
      <w:r>
        <w:rPr>
          <w:b/>
          <w:sz w:val="24"/>
          <w:szCs w:val="24"/>
        </w:rPr>
        <w:t>V</w:t>
      </w:r>
      <w:r w:rsidR="00100710">
        <w:rPr>
          <w:b/>
          <w:sz w:val="24"/>
          <w:szCs w:val="24"/>
        </w:rPr>
        <w:t>I</w:t>
      </w:r>
      <w:r w:rsidRPr="00EB42AC">
        <w:rPr>
          <w:b/>
          <w:sz w:val="24"/>
          <w:szCs w:val="24"/>
        </w:rPr>
        <w:t>.</w:t>
      </w:r>
      <w:r w:rsidRPr="00EB42AC">
        <w:rPr>
          <w:b/>
          <w:sz w:val="24"/>
          <w:szCs w:val="24"/>
        </w:rPr>
        <w:tab/>
        <w:t>Adjourn</w:t>
      </w:r>
    </w:p>
    <w:p w:rsidR="004323D5" w:rsidRPr="00EB42AC" w:rsidRDefault="004323D5" w:rsidP="004323D5">
      <w:pPr>
        <w:pStyle w:val="NoSpacing"/>
        <w:rPr>
          <w:b/>
          <w:bCs/>
          <w:sz w:val="24"/>
          <w:szCs w:val="24"/>
        </w:rPr>
      </w:pPr>
    </w:p>
    <w:p w:rsidR="004323D5" w:rsidRDefault="004323D5" w:rsidP="004323D5">
      <w:pPr>
        <w:pStyle w:val="NoSpacing"/>
        <w:rPr>
          <w:b/>
          <w:sz w:val="24"/>
          <w:szCs w:val="24"/>
        </w:rPr>
      </w:pPr>
      <w:r w:rsidRPr="00EB42AC">
        <w:rPr>
          <w:b/>
          <w:sz w:val="24"/>
          <w:szCs w:val="24"/>
        </w:rPr>
        <w:tab/>
      </w:r>
      <w:r w:rsidR="00100710">
        <w:rPr>
          <w:b/>
          <w:sz w:val="24"/>
          <w:szCs w:val="24"/>
        </w:rPr>
        <w:t>This motion is effective March 15</w:t>
      </w:r>
      <w:r w:rsidRPr="00EB42AC">
        <w:rPr>
          <w:b/>
          <w:sz w:val="24"/>
          <w:szCs w:val="24"/>
        </w:rPr>
        <w:t>, 2010."</w:t>
      </w:r>
    </w:p>
    <w:p w:rsidR="00100710" w:rsidRPr="00EB42AC" w:rsidRDefault="00100710" w:rsidP="004323D5">
      <w:pPr>
        <w:pStyle w:val="NoSpacing"/>
        <w:rPr>
          <w:b/>
          <w:sz w:val="24"/>
          <w:szCs w:val="24"/>
        </w:rPr>
      </w:pPr>
    </w:p>
    <w:p w:rsidR="004323D5" w:rsidRPr="00EB42AC" w:rsidRDefault="004323D5" w:rsidP="004323D5">
      <w:pPr>
        <w:pStyle w:val="NoSpacing"/>
        <w:ind w:left="720" w:hanging="720"/>
        <w:rPr>
          <w:b/>
          <w:sz w:val="24"/>
          <w:szCs w:val="24"/>
        </w:rPr>
      </w:pPr>
      <w:r w:rsidRPr="00EB42AC">
        <w:rPr>
          <w:b/>
          <w:sz w:val="24"/>
          <w:szCs w:val="24"/>
        </w:rPr>
        <w:t>III.</w:t>
      </w:r>
      <w:r w:rsidRPr="00EB42AC">
        <w:rPr>
          <w:b/>
          <w:sz w:val="24"/>
          <w:szCs w:val="24"/>
        </w:rPr>
        <w:tab/>
      </w:r>
      <w:r w:rsidRPr="00EB42AC">
        <w:rPr>
          <w:b/>
          <w:sz w:val="24"/>
          <w:szCs w:val="24"/>
          <w:u w:val="single"/>
        </w:rPr>
        <w:t>Executive Session regarding Presidential Search</w:t>
      </w:r>
    </w:p>
    <w:p w:rsidR="004323D5" w:rsidRPr="00EB42AC" w:rsidRDefault="004323D5" w:rsidP="004323D5">
      <w:pPr>
        <w:pStyle w:val="NoSpacing"/>
        <w:ind w:left="720" w:hanging="720"/>
        <w:rPr>
          <w:sz w:val="24"/>
          <w:szCs w:val="24"/>
        </w:rPr>
      </w:pPr>
    </w:p>
    <w:p w:rsidR="004323D5" w:rsidRPr="00EB42AC" w:rsidRDefault="004323D5" w:rsidP="004323D5">
      <w:pPr>
        <w:pStyle w:val="NoSpacing"/>
        <w:ind w:left="720"/>
        <w:jc w:val="both"/>
        <w:rPr>
          <w:b/>
          <w:sz w:val="24"/>
          <w:szCs w:val="24"/>
          <w:u w:val="single"/>
        </w:rPr>
      </w:pPr>
      <w:r w:rsidRPr="00EB42AC">
        <w:rPr>
          <w:b/>
          <w:sz w:val="24"/>
          <w:szCs w:val="24"/>
          <w:u w:val="single"/>
        </w:rPr>
        <w:t>PASSED</w:t>
      </w:r>
    </w:p>
    <w:p w:rsidR="004323D5" w:rsidRPr="00EB42AC" w:rsidRDefault="004323D5" w:rsidP="004323D5">
      <w:pPr>
        <w:pStyle w:val="NoSpacing"/>
        <w:ind w:left="720"/>
        <w:jc w:val="both"/>
        <w:rPr>
          <w:b/>
          <w:iCs/>
          <w:sz w:val="24"/>
          <w:szCs w:val="24"/>
        </w:rPr>
      </w:pPr>
      <w:r w:rsidRPr="00EB42AC">
        <w:rPr>
          <w:b/>
          <w:sz w:val="24"/>
          <w:szCs w:val="24"/>
        </w:rPr>
        <w:t>"The Board of Regents goes</w:t>
      </w:r>
      <w:r w:rsidR="007B6781">
        <w:rPr>
          <w:b/>
          <w:sz w:val="24"/>
          <w:szCs w:val="24"/>
        </w:rPr>
        <w:t xml:space="preserve"> into executive session at 9:10 a</w:t>
      </w:r>
      <w:r w:rsidRPr="00EB42AC">
        <w:rPr>
          <w:b/>
          <w:sz w:val="24"/>
          <w:szCs w:val="24"/>
        </w:rPr>
        <w:t>.m. Alaska Time in accordance with the provisions of AS 44.62.310 to discuss matters the immediate knowledge of which would have an adverse effect</w:t>
      </w:r>
      <w:r>
        <w:rPr>
          <w:b/>
          <w:sz w:val="24"/>
          <w:szCs w:val="24"/>
        </w:rPr>
        <w:t xml:space="preserve"> on</w:t>
      </w:r>
      <w:r w:rsidRPr="00EB42AC">
        <w:rPr>
          <w:b/>
          <w:sz w:val="24"/>
          <w:szCs w:val="24"/>
        </w:rPr>
        <w:t xml:space="preserve"> </w:t>
      </w:r>
      <w:r>
        <w:rPr>
          <w:b/>
          <w:sz w:val="24"/>
          <w:szCs w:val="24"/>
        </w:rPr>
        <w:t xml:space="preserve">the reputation or character of a </w:t>
      </w:r>
      <w:r>
        <w:rPr>
          <w:b/>
          <w:sz w:val="24"/>
          <w:szCs w:val="24"/>
        </w:rPr>
        <w:lastRenderedPageBreak/>
        <w:t>person or persons</w:t>
      </w:r>
      <w:r w:rsidRPr="00EB42AC">
        <w:rPr>
          <w:b/>
          <w:sz w:val="24"/>
          <w:szCs w:val="24"/>
        </w:rPr>
        <w:t>.</w:t>
      </w:r>
      <w:r w:rsidRPr="00EB42AC">
        <w:rPr>
          <w:b/>
          <w:iCs/>
          <w:sz w:val="24"/>
          <w:szCs w:val="24"/>
        </w:rPr>
        <w:t xml:space="preserve">  </w:t>
      </w:r>
      <w:r w:rsidRPr="00EB42AC">
        <w:rPr>
          <w:b/>
          <w:sz w:val="24"/>
          <w:szCs w:val="24"/>
        </w:rPr>
        <w:t>The session will include m</w:t>
      </w:r>
      <w:r w:rsidR="00100710">
        <w:rPr>
          <w:b/>
          <w:sz w:val="24"/>
          <w:szCs w:val="24"/>
        </w:rPr>
        <w:t xml:space="preserve">embers of the Board of Regents </w:t>
      </w:r>
      <w:r w:rsidRPr="00EB42AC">
        <w:rPr>
          <w:b/>
          <w:sz w:val="24"/>
          <w:szCs w:val="24"/>
        </w:rPr>
        <w:t xml:space="preserve">and will last approximately </w:t>
      </w:r>
      <w:r w:rsidR="00100710">
        <w:rPr>
          <w:b/>
          <w:sz w:val="24"/>
          <w:szCs w:val="24"/>
        </w:rPr>
        <w:t>4</w:t>
      </w:r>
      <w:r>
        <w:rPr>
          <w:b/>
          <w:sz w:val="24"/>
          <w:szCs w:val="24"/>
        </w:rPr>
        <w:t xml:space="preserve"> hours</w:t>
      </w:r>
      <w:r w:rsidRPr="00EB42AC">
        <w:rPr>
          <w:b/>
          <w:sz w:val="24"/>
          <w:szCs w:val="24"/>
        </w:rPr>
        <w:t xml:space="preserve">.  This motion is effective </w:t>
      </w:r>
      <w:r w:rsidR="00100710">
        <w:rPr>
          <w:b/>
          <w:sz w:val="24"/>
          <w:szCs w:val="24"/>
        </w:rPr>
        <w:t>March 15</w:t>
      </w:r>
      <w:r w:rsidRPr="00EB42AC">
        <w:rPr>
          <w:b/>
          <w:sz w:val="24"/>
          <w:szCs w:val="24"/>
        </w:rPr>
        <w:t>, 2010.”</w:t>
      </w:r>
    </w:p>
    <w:p w:rsidR="004323D5" w:rsidRPr="00EB42AC" w:rsidRDefault="004323D5" w:rsidP="004323D5">
      <w:pPr>
        <w:pStyle w:val="NoSpacing"/>
        <w:ind w:left="720"/>
        <w:rPr>
          <w:i/>
          <w:sz w:val="24"/>
          <w:szCs w:val="24"/>
        </w:rPr>
      </w:pPr>
    </w:p>
    <w:p w:rsidR="004323D5" w:rsidRDefault="004323D5" w:rsidP="004323D5">
      <w:pPr>
        <w:pStyle w:val="NoSpacing"/>
        <w:ind w:left="720"/>
        <w:jc w:val="both"/>
        <w:rPr>
          <w:sz w:val="24"/>
          <w:szCs w:val="24"/>
        </w:rPr>
      </w:pPr>
      <w:r w:rsidRPr="00EB42AC">
        <w:rPr>
          <w:sz w:val="24"/>
          <w:szCs w:val="24"/>
        </w:rPr>
        <w:t>The Board of Regents conclud</w:t>
      </w:r>
      <w:r>
        <w:rPr>
          <w:sz w:val="24"/>
          <w:szCs w:val="24"/>
        </w:rPr>
        <w:t xml:space="preserve">ed an executive session at </w:t>
      </w:r>
      <w:r w:rsidR="00100710">
        <w:rPr>
          <w:sz w:val="24"/>
          <w:szCs w:val="24"/>
        </w:rPr>
        <w:t>1:05</w:t>
      </w:r>
      <w:r w:rsidRPr="00EB42AC">
        <w:rPr>
          <w:sz w:val="24"/>
          <w:szCs w:val="24"/>
        </w:rPr>
        <w:t xml:space="preserve"> p.m. Alaska Time in accordance with AS 44.62.310 discussing matters the immediate knowledge of which would have an adverse effect on the </w:t>
      </w:r>
      <w:r>
        <w:rPr>
          <w:sz w:val="24"/>
          <w:szCs w:val="24"/>
        </w:rPr>
        <w:t>reputation or character of a person or persons</w:t>
      </w:r>
      <w:r w:rsidRPr="00EB42AC">
        <w:rPr>
          <w:sz w:val="24"/>
          <w:szCs w:val="24"/>
        </w:rPr>
        <w:t>.  The session included m</w:t>
      </w:r>
      <w:r w:rsidR="007B6781">
        <w:rPr>
          <w:sz w:val="24"/>
          <w:szCs w:val="24"/>
        </w:rPr>
        <w:t xml:space="preserve">embers of the Board of Regents </w:t>
      </w:r>
      <w:r w:rsidRPr="00EB42AC">
        <w:rPr>
          <w:sz w:val="24"/>
          <w:szCs w:val="24"/>
        </w:rPr>
        <w:t xml:space="preserve">and lasted approximately </w:t>
      </w:r>
      <w:r w:rsidR="00100710">
        <w:rPr>
          <w:sz w:val="24"/>
          <w:szCs w:val="24"/>
        </w:rPr>
        <w:t>4 hours</w:t>
      </w:r>
      <w:r w:rsidRPr="00EB42AC">
        <w:rPr>
          <w:sz w:val="24"/>
          <w:szCs w:val="24"/>
        </w:rPr>
        <w:t>.</w:t>
      </w:r>
    </w:p>
    <w:p w:rsidR="00100710" w:rsidRPr="00100710" w:rsidRDefault="00100710" w:rsidP="00100710">
      <w:pPr>
        <w:pStyle w:val="NoSpacing"/>
        <w:rPr>
          <w:sz w:val="24"/>
          <w:szCs w:val="24"/>
        </w:rPr>
      </w:pPr>
    </w:p>
    <w:p w:rsidR="00100710" w:rsidRPr="00100710" w:rsidRDefault="00100710" w:rsidP="00100710">
      <w:pPr>
        <w:pStyle w:val="NoSpacing"/>
        <w:rPr>
          <w:b/>
          <w:bCs/>
          <w:sz w:val="24"/>
          <w:szCs w:val="24"/>
        </w:rPr>
      </w:pPr>
      <w:r w:rsidRPr="00100710">
        <w:rPr>
          <w:b/>
          <w:sz w:val="24"/>
          <w:szCs w:val="24"/>
        </w:rPr>
        <w:t>IV.</w:t>
      </w:r>
      <w:r w:rsidRPr="00100710">
        <w:rPr>
          <w:b/>
          <w:sz w:val="24"/>
          <w:szCs w:val="24"/>
        </w:rPr>
        <w:tab/>
      </w:r>
      <w:r w:rsidRPr="00100710">
        <w:rPr>
          <w:b/>
          <w:sz w:val="24"/>
          <w:szCs w:val="24"/>
          <w:u w:val="single"/>
        </w:rPr>
        <w:t>Appointment of University of Alaska President</w:t>
      </w:r>
    </w:p>
    <w:p w:rsidR="00100710" w:rsidRDefault="00100710" w:rsidP="00100710">
      <w:pPr>
        <w:pStyle w:val="NoSpacing"/>
        <w:rPr>
          <w:sz w:val="24"/>
          <w:szCs w:val="24"/>
        </w:rPr>
      </w:pPr>
    </w:p>
    <w:p w:rsidR="00100710" w:rsidRDefault="00100710" w:rsidP="00100710">
      <w:pPr>
        <w:pStyle w:val="NoSpacing"/>
        <w:ind w:left="720"/>
        <w:jc w:val="both"/>
        <w:rPr>
          <w:sz w:val="24"/>
          <w:szCs w:val="24"/>
        </w:rPr>
      </w:pPr>
      <w:r>
        <w:rPr>
          <w:sz w:val="24"/>
          <w:szCs w:val="24"/>
        </w:rPr>
        <w:t xml:space="preserve">Regent </w:t>
      </w:r>
      <w:proofErr w:type="spellStart"/>
      <w:r>
        <w:rPr>
          <w:sz w:val="24"/>
          <w:szCs w:val="24"/>
        </w:rPr>
        <w:t>Cowell</w:t>
      </w:r>
      <w:proofErr w:type="spellEnd"/>
      <w:r>
        <w:rPr>
          <w:sz w:val="24"/>
          <w:szCs w:val="24"/>
        </w:rPr>
        <w:t xml:space="preserve"> moved, seconded by Regent Drygas and passed with Regents Brady, Compton, </w:t>
      </w:r>
      <w:proofErr w:type="spellStart"/>
      <w:r>
        <w:rPr>
          <w:sz w:val="24"/>
          <w:szCs w:val="24"/>
        </w:rPr>
        <w:t>Cowell</w:t>
      </w:r>
      <w:proofErr w:type="spellEnd"/>
      <w:r>
        <w:rPr>
          <w:sz w:val="24"/>
          <w:szCs w:val="24"/>
        </w:rPr>
        <w:t>, Drygas, Fisher, Hughes, Jacobson, Marrs Martin, Wickersham, and Henry voting in favor that:</w:t>
      </w:r>
    </w:p>
    <w:p w:rsidR="00100710" w:rsidRPr="00100710" w:rsidRDefault="00100710" w:rsidP="00100710">
      <w:pPr>
        <w:pStyle w:val="NoSpacing"/>
        <w:rPr>
          <w:sz w:val="24"/>
          <w:szCs w:val="24"/>
        </w:rPr>
      </w:pPr>
    </w:p>
    <w:p w:rsidR="00100710" w:rsidRPr="00100710" w:rsidRDefault="00100710" w:rsidP="00100710">
      <w:pPr>
        <w:pStyle w:val="NoSpacing"/>
        <w:ind w:left="720"/>
        <w:jc w:val="both"/>
        <w:rPr>
          <w:b/>
          <w:sz w:val="24"/>
          <w:szCs w:val="24"/>
          <w:u w:val="single"/>
        </w:rPr>
      </w:pPr>
      <w:r w:rsidRPr="00100710">
        <w:rPr>
          <w:b/>
          <w:sz w:val="24"/>
          <w:szCs w:val="24"/>
          <w:u w:val="single"/>
        </w:rPr>
        <w:t>PASSED</w:t>
      </w:r>
    </w:p>
    <w:p w:rsidR="00100710" w:rsidRPr="00100710" w:rsidRDefault="00100710" w:rsidP="00100710">
      <w:pPr>
        <w:pStyle w:val="NoSpacing"/>
        <w:ind w:left="720"/>
        <w:jc w:val="both"/>
        <w:rPr>
          <w:b/>
          <w:sz w:val="24"/>
          <w:szCs w:val="24"/>
        </w:rPr>
      </w:pPr>
      <w:r w:rsidRPr="00100710">
        <w:rPr>
          <w:b/>
          <w:sz w:val="24"/>
          <w:szCs w:val="24"/>
        </w:rPr>
        <w:t>“The Board of Regents authorizes Regents Henry and Hughes to make an offer to Patrick K. Gamble, and if the offer is accepted, to announce his appointment as University of Alaska President.  This motion is effective March 15, 2010.”</w:t>
      </w:r>
    </w:p>
    <w:p w:rsidR="004323D5" w:rsidRDefault="004323D5" w:rsidP="004323D5">
      <w:pPr>
        <w:pStyle w:val="NoSpacing"/>
        <w:ind w:left="720" w:hanging="720"/>
        <w:rPr>
          <w:sz w:val="24"/>
          <w:szCs w:val="24"/>
        </w:rPr>
      </w:pPr>
    </w:p>
    <w:p w:rsidR="00100710" w:rsidRPr="00100710" w:rsidRDefault="00100710" w:rsidP="004323D5">
      <w:pPr>
        <w:pStyle w:val="NoSpacing"/>
        <w:ind w:left="720" w:hanging="720"/>
        <w:rPr>
          <w:b/>
          <w:sz w:val="24"/>
          <w:szCs w:val="24"/>
        </w:rPr>
      </w:pPr>
      <w:r w:rsidRPr="00100710">
        <w:rPr>
          <w:b/>
          <w:sz w:val="24"/>
          <w:szCs w:val="24"/>
        </w:rPr>
        <w:t>V.</w:t>
      </w:r>
      <w:r w:rsidRPr="00100710">
        <w:rPr>
          <w:b/>
          <w:sz w:val="24"/>
          <w:szCs w:val="24"/>
        </w:rPr>
        <w:tab/>
      </w:r>
      <w:r w:rsidRPr="00100710">
        <w:rPr>
          <w:b/>
          <w:sz w:val="24"/>
          <w:szCs w:val="24"/>
          <w:u w:val="single"/>
        </w:rPr>
        <w:t>Other Items of Concern</w:t>
      </w:r>
    </w:p>
    <w:p w:rsidR="00100710" w:rsidRDefault="00100710" w:rsidP="004323D5">
      <w:pPr>
        <w:pStyle w:val="NoSpacing"/>
        <w:ind w:left="720" w:hanging="720"/>
        <w:rPr>
          <w:sz w:val="24"/>
          <w:szCs w:val="24"/>
        </w:rPr>
      </w:pPr>
    </w:p>
    <w:p w:rsidR="00100710" w:rsidRDefault="00100710" w:rsidP="004323D5">
      <w:pPr>
        <w:pStyle w:val="NoSpacing"/>
        <w:ind w:left="720" w:hanging="720"/>
        <w:rPr>
          <w:sz w:val="24"/>
          <w:szCs w:val="24"/>
        </w:rPr>
      </w:pPr>
      <w:r>
        <w:rPr>
          <w:sz w:val="24"/>
          <w:szCs w:val="24"/>
        </w:rPr>
        <w:tab/>
        <w:t>Regent Marrs provided an update on the progress of the capital budget in the current legislative process.</w:t>
      </w:r>
    </w:p>
    <w:p w:rsidR="00100710" w:rsidRPr="00EB42AC" w:rsidRDefault="00100710" w:rsidP="004323D5">
      <w:pPr>
        <w:pStyle w:val="NoSpacing"/>
        <w:ind w:left="720" w:hanging="720"/>
        <w:rPr>
          <w:sz w:val="24"/>
          <w:szCs w:val="24"/>
        </w:rPr>
      </w:pPr>
    </w:p>
    <w:p w:rsidR="004323D5" w:rsidRPr="009C0BB5" w:rsidRDefault="004323D5" w:rsidP="004323D5">
      <w:pPr>
        <w:pStyle w:val="NoSpacing"/>
        <w:ind w:left="720" w:hanging="720"/>
        <w:rPr>
          <w:b/>
          <w:sz w:val="24"/>
          <w:szCs w:val="24"/>
        </w:rPr>
      </w:pPr>
      <w:r>
        <w:rPr>
          <w:b/>
          <w:sz w:val="24"/>
          <w:szCs w:val="24"/>
        </w:rPr>
        <w:t>V</w:t>
      </w:r>
      <w:r w:rsidR="00100710">
        <w:rPr>
          <w:b/>
          <w:sz w:val="24"/>
          <w:szCs w:val="24"/>
        </w:rPr>
        <w:t>I</w:t>
      </w:r>
      <w:r w:rsidRPr="009C0BB5">
        <w:rPr>
          <w:b/>
          <w:sz w:val="24"/>
          <w:szCs w:val="24"/>
        </w:rPr>
        <w:t>.</w:t>
      </w:r>
      <w:r w:rsidRPr="009C0BB5">
        <w:rPr>
          <w:b/>
          <w:sz w:val="24"/>
          <w:szCs w:val="24"/>
        </w:rPr>
        <w:tab/>
      </w:r>
      <w:r w:rsidRPr="009C0BB5">
        <w:rPr>
          <w:b/>
          <w:sz w:val="24"/>
          <w:szCs w:val="24"/>
          <w:u w:val="single"/>
        </w:rPr>
        <w:t>Adjourn</w:t>
      </w:r>
    </w:p>
    <w:p w:rsidR="004323D5" w:rsidRPr="00EB42AC" w:rsidRDefault="004323D5" w:rsidP="004323D5">
      <w:pPr>
        <w:pStyle w:val="NoSpacing"/>
        <w:rPr>
          <w:sz w:val="24"/>
          <w:szCs w:val="24"/>
        </w:rPr>
      </w:pPr>
    </w:p>
    <w:p w:rsidR="004323D5" w:rsidRPr="00EB42AC" w:rsidRDefault="004323D5" w:rsidP="004323D5">
      <w:pPr>
        <w:pStyle w:val="NoSpacing"/>
        <w:rPr>
          <w:sz w:val="24"/>
          <w:szCs w:val="24"/>
        </w:rPr>
      </w:pPr>
      <w:r w:rsidRPr="00EB42AC">
        <w:rPr>
          <w:sz w:val="24"/>
          <w:szCs w:val="24"/>
        </w:rPr>
        <w:tab/>
        <w:t>Regent Henr</w:t>
      </w:r>
      <w:r>
        <w:rPr>
          <w:sz w:val="24"/>
          <w:szCs w:val="24"/>
        </w:rPr>
        <w:t>y adjourned the meeting</w:t>
      </w:r>
      <w:r w:rsidR="00100710">
        <w:rPr>
          <w:sz w:val="24"/>
          <w:szCs w:val="24"/>
        </w:rPr>
        <w:t xml:space="preserve"> at 2:05</w:t>
      </w:r>
      <w:r w:rsidRPr="00EB42AC">
        <w:rPr>
          <w:sz w:val="24"/>
          <w:szCs w:val="24"/>
        </w:rPr>
        <w:t xml:space="preserve"> p.m.</w:t>
      </w:r>
    </w:p>
    <w:p w:rsidR="001B2A7E" w:rsidRDefault="001B2A7E"/>
    <w:sectPr w:rsidR="001B2A7E" w:rsidSect="00100710">
      <w:headerReference w:type="default" r:id="rId6"/>
      <w:footerReference w:type="default" r:id="rId7"/>
      <w:footerReference w:type="first" r:id="rId8"/>
      <w:pgSz w:w="12240" w:h="15840"/>
      <w:pgMar w:top="144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710" w:rsidRDefault="00100710" w:rsidP="00100710">
      <w:pPr>
        <w:spacing w:after="0" w:line="240" w:lineRule="auto"/>
      </w:pPr>
      <w:r>
        <w:separator/>
      </w:r>
    </w:p>
  </w:endnote>
  <w:endnote w:type="continuationSeparator" w:id="0">
    <w:p w:rsidR="00100710" w:rsidRDefault="00100710" w:rsidP="00100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10" w:rsidRDefault="00100710">
    <w:pPr>
      <w:pStyle w:val="Footer"/>
    </w:pPr>
  </w:p>
  <w:p w:rsidR="00100710" w:rsidRPr="009C0BB5" w:rsidRDefault="00100710">
    <w:pPr>
      <w:pStyle w:val="Footer"/>
      <w:rPr>
        <w:sz w:val="20"/>
        <w:szCs w:val="20"/>
      </w:rPr>
    </w:pPr>
    <w:r>
      <w:tab/>
    </w:r>
    <w:r w:rsidR="00371BC2">
      <w:rPr>
        <w:sz w:val="20"/>
        <w:szCs w:val="20"/>
      </w:rPr>
      <w:t>O</w:t>
    </w:r>
    <w:r>
      <w:rPr>
        <w:sz w:val="20"/>
        <w:szCs w:val="20"/>
      </w:rPr>
      <w:t>fficial Minutes of March 15</w:t>
    </w:r>
    <w:r w:rsidRPr="009C0BB5">
      <w:rPr>
        <w:sz w:val="20"/>
        <w:szCs w:val="20"/>
      </w:rPr>
      <w:t xml:space="preserve">, 2010:  Page </w:t>
    </w:r>
    <w:r w:rsidR="00E026F7" w:rsidRPr="009C0BB5">
      <w:rPr>
        <w:sz w:val="20"/>
        <w:szCs w:val="20"/>
      </w:rPr>
      <w:fldChar w:fldCharType="begin"/>
    </w:r>
    <w:r w:rsidRPr="009C0BB5">
      <w:rPr>
        <w:sz w:val="20"/>
        <w:szCs w:val="20"/>
      </w:rPr>
      <w:instrText xml:space="preserve"> PAGE   \* MERGEFORMAT </w:instrText>
    </w:r>
    <w:r w:rsidR="00E026F7" w:rsidRPr="009C0BB5">
      <w:rPr>
        <w:sz w:val="20"/>
        <w:szCs w:val="20"/>
      </w:rPr>
      <w:fldChar w:fldCharType="separate"/>
    </w:r>
    <w:r w:rsidR="00371BC2">
      <w:rPr>
        <w:noProof/>
        <w:sz w:val="20"/>
        <w:szCs w:val="20"/>
      </w:rPr>
      <w:t>2</w:t>
    </w:r>
    <w:r w:rsidR="00E026F7" w:rsidRPr="009C0BB5">
      <w:rPr>
        <w:sz w:val="20"/>
        <w:szCs w:val="20"/>
      </w:rPr>
      <w:fldChar w:fldCharType="end"/>
    </w:r>
    <w:r w:rsidRPr="009C0BB5">
      <w:rPr>
        <w:sz w:val="20"/>
        <w:szCs w:val="20"/>
      </w:rPr>
      <w:t xml:space="preserve"> of 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10" w:rsidRDefault="00100710">
    <w:pPr>
      <w:pStyle w:val="Footer"/>
      <w:rPr>
        <w:sz w:val="20"/>
        <w:szCs w:val="20"/>
      </w:rPr>
    </w:pPr>
  </w:p>
  <w:p w:rsidR="00100710" w:rsidRPr="009C0BB5" w:rsidRDefault="00371BC2">
    <w:pPr>
      <w:pStyle w:val="Footer"/>
      <w:rPr>
        <w:sz w:val="20"/>
        <w:szCs w:val="20"/>
      </w:rPr>
    </w:pPr>
    <w:r>
      <w:rPr>
        <w:sz w:val="20"/>
        <w:szCs w:val="20"/>
      </w:rPr>
      <w:tab/>
      <w:t>O</w:t>
    </w:r>
    <w:r w:rsidR="00100710" w:rsidRPr="009C0BB5">
      <w:rPr>
        <w:sz w:val="20"/>
        <w:szCs w:val="20"/>
      </w:rPr>
      <w:t>fficial</w:t>
    </w:r>
    <w:r w:rsidR="00100710">
      <w:rPr>
        <w:sz w:val="20"/>
        <w:szCs w:val="20"/>
      </w:rPr>
      <w:t xml:space="preserve"> Minutes of March 15</w:t>
    </w:r>
    <w:r w:rsidR="00100710" w:rsidRPr="009C0BB5">
      <w:rPr>
        <w:sz w:val="20"/>
        <w:szCs w:val="20"/>
      </w:rPr>
      <w:t xml:space="preserve">, 2010:  Page </w:t>
    </w:r>
    <w:r w:rsidR="00E026F7" w:rsidRPr="009C0BB5">
      <w:rPr>
        <w:sz w:val="20"/>
        <w:szCs w:val="20"/>
      </w:rPr>
      <w:fldChar w:fldCharType="begin"/>
    </w:r>
    <w:r w:rsidR="00100710" w:rsidRPr="009C0BB5">
      <w:rPr>
        <w:sz w:val="20"/>
        <w:szCs w:val="20"/>
      </w:rPr>
      <w:instrText xml:space="preserve"> PAGE   \* MERGEFORMAT </w:instrText>
    </w:r>
    <w:r w:rsidR="00E026F7" w:rsidRPr="009C0BB5">
      <w:rPr>
        <w:sz w:val="20"/>
        <w:szCs w:val="20"/>
      </w:rPr>
      <w:fldChar w:fldCharType="separate"/>
    </w:r>
    <w:r>
      <w:rPr>
        <w:noProof/>
        <w:sz w:val="20"/>
        <w:szCs w:val="20"/>
      </w:rPr>
      <w:t>1</w:t>
    </w:r>
    <w:r w:rsidR="00E026F7" w:rsidRPr="009C0BB5">
      <w:rPr>
        <w:sz w:val="20"/>
        <w:szCs w:val="20"/>
      </w:rPr>
      <w:fldChar w:fldCharType="end"/>
    </w:r>
    <w:r w:rsidR="00100710" w:rsidRPr="009C0BB5">
      <w:rPr>
        <w:sz w:val="20"/>
        <w:szCs w:val="20"/>
      </w:rPr>
      <w:t xml:space="preserve">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710" w:rsidRDefault="00100710" w:rsidP="00100710">
      <w:pPr>
        <w:spacing w:after="0" w:line="240" w:lineRule="auto"/>
      </w:pPr>
      <w:r>
        <w:separator/>
      </w:r>
    </w:p>
  </w:footnote>
  <w:footnote w:type="continuationSeparator" w:id="0">
    <w:p w:rsidR="00100710" w:rsidRDefault="00100710" w:rsidP="001007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10" w:rsidRPr="009C0BB5" w:rsidRDefault="00371BC2">
    <w:pPr>
      <w:pStyle w:val="Header"/>
      <w:rPr>
        <w:sz w:val="20"/>
        <w:szCs w:val="20"/>
      </w:rPr>
    </w:pPr>
    <w:r>
      <w:rPr>
        <w:sz w:val="20"/>
        <w:szCs w:val="20"/>
      </w:rPr>
      <w:t>O</w:t>
    </w:r>
    <w:r w:rsidR="00100710" w:rsidRPr="009C0BB5">
      <w:rPr>
        <w:sz w:val="20"/>
        <w:szCs w:val="20"/>
      </w:rPr>
      <w:t>fficial Minutes</w:t>
    </w:r>
  </w:p>
  <w:p w:rsidR="00100710" w:rsidRPr="009C0BB5" w:rsidRDefault="00100710">
    <w:pPr>
      <w:pStyle w:val="Header"/>
      <w:rPr>
        <w:b/>
        <w:sz w:val="20"/>
        <w:szCs w:val="20"/>
      </w:rPr>
    </w:pPr>
    <w:r w:rsidRPr="009C0BB5">
      <w:rPr>
        <w:b/>
        <w:sz w:val="20"/>
        <w:szCs w:val="20"/>
      </w:rPr>
      <w:t>Special Meeting of the Full Board</w:t>
    </w:r>
  </w:p>
  <w:p w:rsidR="00100710" w:rsidRPr="009C0BB5" w:rsidRDefault="00100710">
    <w:pPr>
      <w:pStyle w:val="Header"/>
      <w:rPr>
        <w:sz w:val="20"/>
        <w:szCs w:val="20"/>
      </w:rPr>
    </w:pPr>
    <w:r>
      <w:rPr>
        <w:sz w:val="20"/>
        <w:szCs w:val="20"/>
      </w:rPr>
      <w:t>March 15</w:t>
    </w:r>
    <w:r w:rsidRPr="009C0BB5">
      <w:rPr>
        <w:sz w:val="20"/>
        <w:szCs w:val="20"/>
      </w:rPr>
      <w:t>, 2010</w:t>
    </w:r>
  </w:p>
  <w:p w:rsidR="00100710" w:rsidRPr="009C0BB5" w:rsidRDefault="00100710">
    <w:pPr>
      <w:pStyle w:val="Header"/>
      <w:rPr>
        <w:sz w:val="20"/>
        <w:szCs w:val="20"/>
      </w:rPr>
    </w:pPr>
    <w:r w:rsidRPr="009C0BB5">
      <w:rPr>
        <w:sz w:val="20"/>
        <w:szCs w:val="20"/>
      </w:rPr>
      <w:t>Anchorage, Alaska</w:t>
    </w:r>
  </w:p>
  <w:p w:rsidR="00100710" w:rsidRDefault="00100710">
    <w:pPr>
      <w:pStyle w:val="Header"/>
    </w:pPr>
  </w:p>
  <w:p w:rsidR="00100710" w:rsidRDefault="001007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20"/>
  <w:characterSpacingControl w:val="doNotCompress"/>
  <w:footnotePr>
    <w:footnote w:id="-1"/>
    <w:footnote w:id="0"/>
  </w:footnotePr>
  <w:endnotePr>
    <w:endnote w:id="-1"/>
    <w:endnote w:id="0"/>
  </w:endnotePr>
  <w:compat/>
  <w:rsids>
    <w:rsidRoot w:val="004323D5"/>
    <w:rsid w:val="00100710"/>
    <w:rsid w:val="001B2A7E"/>
    <w:rsid w:val="00295819"/>
    <w:rsid w:val="00371BC2"/>
    <w:rsid w:val="004323D5"/>
    <w:rsid w:val="007B6781"/>
    <w:rsid w:val="00802BAD"/>
    <w:rsid w:val="008B74C8"/>
    <w:rsid w:val="00A56000"/>
    <w:rsid w:val="00C226CC"/>
    <w:rsid w:val="00CD16A9"/>
    <w:rsid w:val="00E026F7"/>
    <w:rsid w:val="00FF29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3D5"/>
  </w:style>
  <w:style w:type="paragraph" w:styleId="Heading1">
    <w:name w:val="heading 1"/>
    <w:basedOn w:val="Normal"/>
    <w:next w:val="Normal"/>
    <w:link w:val="Heading1Char"/>
    <w:uiPriority w:val="9"/>
    <w:qFormat/>
    <w:rsid w:val="00CD16A9"/>
    <w:pPr>
      <w:pBdr>
        <w:bottom w:val="thinThickSmallGap" w:sz="12" w:space="1" w:color="943634" w:themeColor="accent2" w:themeShade="BF"/>
      </w:pBdr>
      <w:spacing w:before="400"/>
      <w:jc w:val="center"/>
      <w:outlineLvl w:val="0"/>
    </w:pPr>
    <w:rPr>
      <w:rFonts w:eastAsiaTheme="majorEastAsia"/>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D16A9"/>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D16A9"/>
    <w:pPr>
      <w:pBdr>
        <w:top w:val="dotted" w:sz="4" w:space="1" w:color="622423" w:themeColor="accent2" w:themeShade="7F"/>
        <w:bottom w:val="dotted" w:sz="4" w:space="1" w:color="622423" w:themeColor="accent2" w:themeShade="7F"/>
      </w:pBdr>
      <w:spacing w:before="300"/>
      <w:jc w:val="center"/>
      <w:outlineLvl w:val="2"/>
    </w:pPr>
    <w:rPr>
      <w:rFonts w:eastAsiaTheme="majorEastAsia"/>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D16A9"/>
    <w:pPr>
      <w:pBdr>
        <w:bottom w:val="dotted" w:sz="4" w:space="1" w:color="943634" w:themeColor="accent2" w:themeShade="BF"/>
      </w:pBdr>
      <w:spacing w:after="120"/>
      <w:jc w:val="center"/>
      <w:outlineLvl w:val="3"/>
    </w:pPr>
    <w:rPr>
      <w:rFonts w:eastAsiaTheme="majorEastAsia"/>
      <w:caps/>
      <w:color w:val="622423" w:themeColor="accent2" w:themeShade="7F"/>
      <w:spacing w:val="10"/>
    </w:rPr>
  </w:style>
  <w:style w:type="paragraph" w:styleId="Heading5">
    <w:name w:val="heading 5"/>
    <w:basedOn w:val="Normal"/>
    <w:next w:val="Normal"/>
    <w:link w:val="Heading5Char"/>
    <w:uiPriority w:val="9"/>
    <w:semiHidden/>
    <w:unhideWhenUsed/>
    <w:qFormat/>
    <w:rsid w:val="00CD16A9"/>
    <w:pPr>
      <w:spacing w:before="320" w:after="120"/>
      <w:jc w:val="center"/>
      <w:outlineLvl w:val="4"/>
    </w:pPr>
    <w:rPr>
      <w:rFonts w:eastAsiaTheme="majorEastAsia"/>
      <w:caps/>
      <w:color w:val="622423" w:themeColor="accent2" w:themeShade="7F"/>
      <w:spacing w:val="10"/>
    </w:rPr>
  </w:style>
  <w:style w:type="paragraph" w:styleId="Heading6">
    <w:name w:val="heading 6"/>
    <w:basedOn w:val="Normal"/>
    <w:next w:val="Normal"/>
    <w:link w:val="Heading6Char"/>
    <w:uiPriority w:val="9"/>
    <w:semiHidden/>
    <w:unhideWhenUsed/>
    <w:qFormat/>
    <w:rsid w:val="00CD16A9"/>
    <w:pPr>
      <w:spacing w:after="120"/>
      <w:jc w:val="center"/>
      <w:outlineLvl w:val="5"/>
    </w:pPr>
    <w:rPr>
      <w:rFonts w:eastAsiaTheme="majorEastAsia"/>
      <w:caps/>
      <w:color w:val="943634" w:themeColor="accent2" w:themeShade="BF"/>
      <w:spacing w:val="10"/>
    </w:rPr>
  </w:style>
  <w:style w:type="paragraph" w:styleId="Heading7">
    <w:name w:val="heading 7"/>
    <w:basedOn w:val="Normal"/>
    <w:next w:val="Normal"/>
    <w:link w:val="Heading7Char"/>
    <w:uiPriority w:val="9"/>
    <w:semiHidden/>
    <w:unhideWhenUsed/>
    <w:qFormat/>
    <w:rsid w:val="00CD16A9"/>
    <w:pPr>
      <w:spacing w:after="120"/>
      <w:jc w:val="center"/>
      <w:outlineLvl w:val="6"/>
    </w:pPr>
    <w:rPr>
      <w:rFonts w:eastAsiaTheme="majorEastAsia"/>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D16A9"/>
    <w:pPr>
      <w:spacing w:after="120"/>
      <w:jc w:val="center"/>
      <w:outlineLvl w:val="7"/>
    </w:pPr>
    <w:rPr>
      <w:rFonts w:eastAsiaTheme="majorEastAsia"/>
      <w:caps/>
      <w:spacing w:val="10"/>
      <w:sz w:val="20"/>
      <w:szCs w:val="20"/>
    </w:rPr>
  </w:style>
  <w:style w:type="paragraph" w:styleId="Heading9">
    <w:name w:val="heading 9"/>
    <w:basedOn w:val="Normal"/>
    <w:next w:val="Normal"/>
    <w:link w:val="Heading9Char"/>
    <w:uiPriority w:val="9"/>
    <w:semiHidden/>
    <w:unhideWhenUsed/>
    <w:qFormat/>
    <w:rsid w:val="00CD16A9"/>
    <w:pPr>
      <w:spacing w:after="120"/>
      <w:jc w:val="center"/>
      <w:outlineLvl w:val="8"/>
    </w:pPr>
    <w:rPr>
      <w:rFonts w:eastAsiaTheme="majorEastAsia"/>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6A9"/>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D16A9"/>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D16A9"/>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D16A9"/>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D16A9"/>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D16A9"/>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D16A9"/>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D16A9"/>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D16A9"/>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D16A9"/>
    <w:rPr>
      <w:caps/>
      <w:spacing w:val="10"/>
      <w:sz w:val="18"/>
      <w:szCs w:val="18"/>
    </w:rPr>
  </w:style>
  <w:style w:type="paragraph" w:styleId="Title">
    <w:name w:val="Title"/>
    <w:basedOn w:val="Normal"/>
    <w:next w:val="Normal"/>
    <w:link w:val="TitleChar"/>
    <w:uiPriority w:val="10"/>
    <w:qFormat/>
    <w:rsid w:val="00CD16A9"/>
    <w:pPr>
      <w:pBdr>
        <w:top w:val="dotted" w:sz="2" w:space="1" w:color="632423" w:themeColor="accent2" w:themeShade="80"/>
        <w:bottom w:val="dotted" w:sz="2" w:space="6" w:color="632423" w:themeColor="accent2" w:themeShade="80"/>
      </w:pBdr>
      <w:spacing w:before="500" w:after="300" w:line="240" w:lineRule="auto"/>
      <w:jc w:val="center"/>
    </w:pPr>
    <w:rPr>
      <w:rFonts w:eastAsiaTheme="majorEastAsia"/>
      <w:caps/>
      <w:color w:val="632423" w:themeColor="accent2" w:themeShade="80"/>
      <w:spacing w:val="50"/>
      <w:sz w:val="44"/>
      <w:szCs w:val="44"/>
    </w:rPr>
  </w:style>
  <w:style w:type="character" w:customStyle="1" w:styleId="TitleChar">
    <w:name w:val="Title Char"/>
    <w:basedOn w:val="DefaultParagraphFont"/>
    <w:link w:val="Title"/>
    <w:uiPriority w:val="10"/>
    <w:rsid w:val="00CD16A9"/>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D16A9"/>
    <w:pPr>
      <w:spacing w:after="560" w:line="240" w:lineRule="auto"/>
      <w:jc w:val="center"/>
    </w:pPr>
    <w:rPr>
      <w:rFonts w:eastAsiaTheme="majorEastAsia"/>
      <w:caps/>
      <w:spacing w:val="20"/>
      <w:sz w:val="18"/>
      <w:szCs w:val="18"/>
    </w:rPr>
  </w:style>
  <w:style w:type="character" w:customStyle="1" w:styleId="SubtitleChar">
    <w:name w:val="Subtitle Char"/>
    <w:basedOn w:val="DefaultParagraphFont"/>
    <w:link w:val="Subtitle"/>
    <w:uiPriority w:val="11"/>
    <w:rsid w:val="00CD16A9"/>
    <w:rPr>
      <w:rFonts w:eastAsiaTheme="majorEastAsia" w:cstheme="majorBidi"/>
      <w:caps/>
      <w:spacing w:val="20"/>
      <w:sz w:val="18"/>
      <w:szCs w:val="18"/>
    </w:rPr>
  </w:style>
  <w:style w:type="character" w:styleId="Strong">
    <w:name w:val="Strong"/>
    <w:uiPriority w:val="22"/>
    <w:qFormat/>
    <w:rsid w:val="00CD16A9"/>
    <w:rPr>
      <w:b/>
      <w:bCs/>
      <w:color w:val="943634" w:themeColor="accent2" w:themeShade="BF"/>
      <w:spacing w:val="5"/>
    </w:rPr>
  </w:style>
  <w:style w:type="character" w:styleId="Emphasis">
    <w:name w:val="Emphasis"/>
    <w:uiPriority w:val="20"/>
    <w:qFormat/>
    <w:rsid w:val="00CD16A9"/>
    <w:rPr>
      <w:caps/>
      <w:spacing w:val="5"/>
      <w:sz w:val="20"/>
      <w:szCs w:val="20"/>
    </w:rPr>
  </w:style>
  <w:style w:type="paragraph" w:styleId="NoSpacing">
    <w:name w:val="No Spacing"/>
    <w:basedOn w:val="Normal"/>
    <w:link w:val="NoSpacingChar"/>
    <w:uiPriority w:val="1"/>
    <w:qFormat/>
    <w:rsid w:val="00CD16A9"/>
    <w:pPr>
      <w:spacing w:after="0" w:line="240" w:lineRule="auto"/>
    </w:pPr>
  </w:style>
  <w:style w:type="character" w:customStyle="1" w:styleId="NoSpacingChar">
    <w:name w:val="No Spacing Char"/>
    <w:basedOn w:val="DefaultParagraphFont"/>
    <w:link w:val="NoSpacing"/>
    <w:uiPriority w:val="1"/>
    <w:rsid w:val="00CD16A9"/>
  </w:style>
  <w:style w:type="paragraph" w:styleId="ListParagraph">
    <w:name w:val="List Paragraph"/>
    <w:basedOn w:val="Normal"/>
    <w:uiPriority w:val="34"/>
    <w:qFormat/>
    <w:rsid w:val="00CD16A9"/>
    <w:pPr>
      <w:ind w:left="720"/>
      <w:contextualSpacing/>
    </w:pPr>
  </w:style>
  <w:style w:type="paragraph" w:styleId="Quote">
    <w:name w:val="Quote"/>
    <w:basedOn w:val="Normal"/>
    <w:next w:val="Normal"/>
    <w:link w:val="QuoteChar"/>
    <w:uiPriority w:val="29"/>
    <w:qFormat/>
    <w:rsid w:val="00CD16A9"/>
    <w:rPr>
      <w:rFonts w:eastAsiaTheme="majorEastAsia"/>
      <w:i/>
      <w:iCs/>
    </w:rPr>
  </w:style>
  <w:style w:type="character" w:customStyle="1" w:styleId="QuoteChar">
    <w:name w:val="Quote Char"/>
    <w:basedOn w:val="DefaultParagraphFont"/>
    <w:link w:val="Quote"/>
    <w:uiPriority w:val="29"/>
    <w:rsid w:val="00CD16A9"/>
    <w:rPr>
      <w:rFonts w:eastAsiaTheme="majorEastAsia" w:cstheme="majorBidi"/>
      <w:i/>
      <w:iCs/>
    </w:rPr>
  </w:style>
  <w:style w:type="paragraph" w:styleId="IntenseQuote">
    <w:name w:val="Intense Quote"/>
    <w:basedOn w:val="Normal"/>
    <w:next w:val="Normal"/>
    <w:link w:val="IntenseQuoteChar"/>
    <w:uiPriority w:val="30"/>
    <w:qFormat/>
    <w:rsid w:val="00CD16A9"/>
    <w:pPr>
      <w:pBdr>
        <w:top w:val="dotted" w:sz="2" w:space="10" w:color="632423" w:themeColor="accent2" w:themeShade="80"/>
        <w:bottom w:val="dotted" w:sz="2" w:space="4" w:color="632423" w:themeColor="accent2" w:themeShade="80"/>
      </w:pBdr>
      <w:spacing w:before="160" w:line="300" w:lineRule="auto"/>
      <w:ind w:left="1440" w:right="1440"/>
    </w:pPr>
    <w:rPr>
      <w:rFonts w:eastAsiaTheme="majorEastAsia"/>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D16A9"/>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D16A9"/>
    <w:rPr>
      <w:i/>
      <w:iCs/>
    </w:rPr>
  </w:style>
  <w:style w:type="character" w:styleId="IntenseEmphasis">
    <w:name w:val="Intense Emphasis"/>
    <w:uiPriority w:val="21"/>
    <w:qFormat/>
    <w:rsid w:val="00CD16A9"/>
    <w:rPr>
      <w:i/>
      <w:iCs/>
      <w:caps/>
      <w:spacing w:val="10"/>
      <w:sz w:val="20"/>
      <w:szCs w:val="20"/>
    </w:rPr>
  </w:style>
  <w:style w:type="character" w:styleId="SubtleReference">
    <w:name w:val="Subtle Reference"/>
    <w:basedOn w:val="DefaultParagraphFont"/>
    <w:uiPriority w:val="31"/>
    <w:qFormat/>
    <w:rsid w:val="00CD16A9"/>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D16A9"/>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D16A9"/>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D16A9"/>
    <w:pPr>
      <w:outlineLvl w:val="9"/>
    </w:pPr>
    <w:rPr>
      <w:rFonts w:eastAsiaTheme="minorHAnsi"/>
    </w:rPr>
  </w:style>
  <w:style w:type="paragraph" w:styleId="Header">
    <w:name w:val="header"/>
    <w:basedOn w:val="Normal"/>
    <w:link w:val="HeaderChar"/>
    <w:uiPriority w:val="99"/>
    <w:semiHidden/>
    <w:unhideWhenUsed/>
    <w:rsid w:val="004323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23D5"/>
  </w:style>
  <w:style w:type="paragraph" w:styleId="Footer">
    <w:name w:val="footer"/>
    <w:basedOn w:val="Normal"/>
    <w:link w:val="FooterChar"/>
    <w:uiPriority w:val="99"/>
    <w:semiHidden/>
    <w:unhideWhenUsed/>
    <w:rsid w:val="004323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23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OIT User Services</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snjdp</dc:creator>
  <cp:keywords/>
  <dc:description/>
  <cp:lastModifiedBy>snjdp</cp:lastModifiedBy>
  <cp:revision>4</cp:revision>
  <cp:lastPrinted>2010-04-01T19:30:00Z</cp:lastPrinted>
  <dcterms:created xsi:type="dcterms:W3CDTF">2010-04-01T18:11:00Z</dcterms:created>
  <dcterms:modified xsi:type="dcterms:W3CDTF">2010-04-20T21:17:00Z</dcterms:modified>
</cp:coreProperties>
</file>