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A5BC0" w:rsidRPr="00412A70" w:rsidRDefault="004A5BC0" w:rsidP="0076418B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color w:val="004FAF"/>
          <w:sz w:val="22"/>
        </w:rPr>
      </w:pPr>
    </w:p>
    <w:p w:rsidR="0076418B" w:rsidRPr="007F1E6A" w:rsidRDefault="004A5BC0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004FAF"/>
          <w:sz w:val="22"/>
        </w:rPr>
      </w:pPr>
      <w:r w:rsidRPr="007F1E6A">
        <w:rPr>
          <w:rFonts w:ascii="Helvetica" w:hAnsi="Helvetica" w:cs="Helvetica"/>
          <w:i/>
          <w:color w:val="004FAF"/>
          <w:sz w:val="22"/>
        </w:rPr>
        <w:t>October 30, 2008</w:t>
      </w:r>
    </w:p>
    <w:p w:rsidR="004A5BC0" w:rsidRPr="007F1E6A" w:rsidRDefault="004A5BC0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004FAF"/>
          <w:sz w:val="22"/>
        </w:rPr>
      </w:pPr>
    </w:p>
    <w:p w:rsidR="0076418B" w:rsidRPr="007F1E6A" w:rsidRDefault="0076418B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004FAF"/>
          <w:sz w:val="22"/>
        </w:rPr>
      </w:pPr>
      <w:r w:rsidRPr="007F1E6A">
        <w:rPr>
          <w:rFonts w:ascii="Helvetica" w:hAnsi="Helvetica" w:cs="Helvetica"/>
          <w:i/>
          <w:color w:val="004FAF"/>
          <w:sz w:val="22"/>
        </w:rPr>
        <w:t>I have several:</w:t>
      </w:r>
    </w:p>
    <w:p w:rsidR="0076418B" w:rsidRPr="007F1E6A" w:rsidRDefault="0076418B" w:rsidP="007641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Helvetica" w:hAnsi="Helvetica" w:cs="Helvetica"/>
          <w:i/>
          <w:color w:val="004FAF"/>
          <w:sz w:val="22"/>
        </w:rPr>
      </w:pPr>
      <w:r w:rsidRPr="007F1E6A">
        <w:rPr>
          <w:rFonts w:ascii="Helvetica" w:hAnsi="Helvetica" w:cs="Helvetica"/>
          <w:i/>
          <w:color w:val="004FAF"/>
          <w:sz w:val="22"/>
        </w:rPr>
        <w:t>Ability/authorization to use University Travel Card for lodging as well as for airfare.</w:t>
      </w:r>
    </w:p>
    <w:p w:rsidR="0076418B" w:rsidRPr="007F1E6A" w:rsidRDefault="0076418B" w:rsidP="007641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Helvetica" w:hAnsi="Helvetica" w:cs="Helvetica"/>
          <w:i/>
          <w:color w:val="004FAF"/>
          <w:sz w:val="22"/>
        </w:rPr>
      </w:pPr>
      <w:r w:rsidRPr="007F1E6A">
        <w:rPr>
          <w:rFonts w:ascii="Helvetica" w:hAnsi="Helvetica" w:cs="Helvetica"/>
          <w:i/>
          <w:color w:val="004FAF"/>
          <w:sz w:val="22"/>
        </w:rPr>
        <w:t>Use I-V technology for meetings more often with extended site campuses, reducing the cost of travel.</w:t>
      </w:r>
    </w:p>
    <w:p w:rsidR="00870BB9" w:rsidRPr="007F1E6A" w:rsidRDefault="0076418B" w:rsidP="007641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Helvetica" w:hAnsi="Helvetica" w:cs="Helvetica"/>
          <w:i/>
          <w:color w:val="004FAF"/>
          <w:sz w:val="22"/>
        </w:rPr>
      </w:pPr>
      <w:r w:rsidRPr="007F1E6A">
        <w:rPr>
          <w:rFonts w:ascii="Helvetica" w:hAnsi="Helvetica" w:cs="Helvetica"/>
          <w:i/>
          <w:color w:val="004FAF"/>
          <w:sz w:val="22"/>
        </w:rPr>
        <w:t>Use non-glossy, less expensive paper for advancement and promotional materials. Also, we often get 100 copies of publications to distrib</w:t>
      </w:r>
      <w:r w:rsidR="00870BB9" w:rsidRPr="007F1E6A">
        <w:rPr>
          <w:rFonts w:ascii="Helvetica" w:hAnsi="Helvetica" w:cs="Helvetica"/>
          <w:i/>
          <w:color w:val="004FAF"/>
          <w:sz w:val="22"/>
        </w:rPr>
        <w:t>ute fo</w:t>
      </w:r>
      <w:r w:rsidRPr="007F1E6A">
        <w:rPr>
          <w:rFonts w:ascii="Helvetica" w:hAnsi="Helvetica" w:cs="Helvetica"/>
          <w:i/>
          <w:color w:val="004FAF"/>
          <w:sz w:val="22"/>
        </w:rPr>
        <w:t xml:space="preserve">r 25 faculty/staff </w:t>
      </w:r>
      <w:r w:rsidR="00870BB9" w:rsidRPr="007F1E6A">
        <w:rPr>
          <w:rFonts w:ascii="Helvetica" w:hAnsi="Helvetica" w:cs="Helvetica"/>
          <w:i/>
          <w:color w:val="004FAF"/>
          <w:sz w:val="22"/>
        </w:rPr>
        <w:t xml:space="preserve">and toss the </w:t>
      </w:r>
      <w:r w:rsidRPr="007F1E6A">
        <w:rPr>
          <w:rFonts w:ascii="Helvetica" w:hAnsi="Helvetica" w:cs="Helvetica"/>
          <w:i/>
          <w:color w:val="004FAF"/>
          <w:sz w:val="22"/>
        </w:rPr>
        <w:t>rest. That wastes the publications, bears additional expense for mailing, and crea</w:t>
      </w:r>
      <w:r w:rsidR="00870BB9" w:rsidRPr="007F1E6A">
        <w:rPr>
          <w:rFonts w:ascii="Helvetica" w:hAnsi="Helvetica" w:cs="Helvetica"/>
          <w:i/>
          <w:color w:val="004FAF"/>
          <w:sz w:val="22"/>
        </w:rPr>
        <w:t>tes a bigger footprint on the landfill.</w:t>
      </w:r>
    </w:p>
    <w:p w:rsidR="004A5BC0" w:rsidRPr="007F1E6A" w:rsidRDefault="004A5BC0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004FAF"/>
          <w:sz w:val="22"/>
        </w:rPr>
      </w:pPr>
    </w:p>
    <w:p w:rsidR="004A5BC0" w:rsidRPr="007F1E6A" w:rsidRDefault="00870BB9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004FAF"/>
          <w:sz w:val="22"/>
        </w:rPr>
      </w:pPr>
      <w:r w:rsidRPr="007F1E6A">
        <w:rPr>
          <w:rFonts w:ascii="Helvetica" w:hAnsi="Helvetica" w:cs="Helvetica"/>
          <w:i/>
          <w:color w:val="004FAF"/>
          <w:sz w:val="22"/>
        </w:rPr>
        <w:t>Sue Wohlgemuth</w:t>
      </w:r>
    </w:p>
    <w:p w:rsidR="0076418B" w:rsidRPr="007F1E6A" w:rsidRDefault="00870BB9" w:rsidP="0076418B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i/>
          <w:color w:val="548DD4" w:themeColor="text2" w:themeTint="99"/>
          <w:sz w:val="22"/>
          <w:u w:val="single"/>
        </w:rPr>
      </w:pPr>
      <w:r w:rsidRPr="007F1E6A">
        <w:rPr>
          <w:rFonts w:ascii="Helvetica" w:hAnsi="Helvetica"/>
          <w:color w:val="548DD4" w:themeColor="text2" w:themeTint="99"/>
          <w:sz w:val="22"/>
          <w:u w:val="single"/>
        </w:rPr>
        <w:t>insjw@uaa.alaska.edu</w:t>
      </w:r>
      <w:r w:rsidR="004A5BC0" w:rsidRPr="007F1E6A">
        <w:rPr>
          <w:rFonts w:ascii="Helvetica" w:hAnsi="Helvetica" w:cs="Helvetica"/>
          <w:i/>
          <w:color w:val="548DD4" w:themeColor="text2" w:themeTint="99"/>
          <w:sz w:val="22"/>
          <w:u w:val="single"/>
        </w:rPr>
        <w:t xml:space="preserve"> </w:t>
      </w:r>
    </w:p>
    <w:p w:rsidR="0076418B" w:rsidRPr="007F1E6A" w:rsidRDefault="0076418B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48DD4" w:themeColor="text2" w:themeTint="99"/>
          <w:sz w:val="22"/>
        </w:rPr>
      </w:pPr>
    </w:p>
    <w:p w:rsidR="004A5BC0" w:rsidRPr="007F1E6A" w:rsidRDefault="004A5BC0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4FAF"/>
          <w:sz w:val="22"/>
        </w:rPr>
      </w:pPr>
    </w:p>
    <w:p w:rsidR="004A5BC0" w:rsidRPr="007F1E6A" w:rsidRDefault="00CF6579" w:rsidP="0076418B">
      <w:pPr>
        <w:rPr>
          <w:rFonts w:ascii="Helvetica" w:hAnsi="Helvetica"/>
          <w:sz w:val="22"/>
        </w:rPr>
      </w:pPr>
      <w:r w:rsidRPr="007F1E6A">
        <w:rPr>
          <w:rFonts w:ascii="Helvetica" w:hAnsi="Helvetica"/>
          <w:sz w:val="22"/>
        </w:rPr>
        <w:t>N</w:t>
      </w:r>
      <w:r w:rsidR="00E135B4" w:rsidRPr="007F1E6A">
        <w:rPr>
          <w:rFonts w:ascii="Helvetica" w:hAnsi="Helvetica"/>
          <w:sz w:val="22"/>
        </w:rPr>
        <w:t>ovember</w:t>
      </w:r>
      <w:r w:rsidR="00870BB9" w:rsidRPr="007F1E6A">
        <w:rPr>
          <w:rFonts w:ascii="Helvetica" w:hAnsi="Helvetica"/>
          <w:sz w:val="22"/>
        </w:rPr>
        <w:t xml:space="preserve"> 7</w:t>
      </w:r>
      <w:r w:rsidR="004A5BC0" w:rsidRPr="007F1E6A">
        <w:rPr>
          <w:rFonts w:ascii="Helvetica" w:hAnsi="Helvetica"/>
          <w:sz w:val="22"/>
        </w:rPr>
        <w:t>, 2008</w:t>
      </w:r>
    </w:p>
    <w:p w:rsidR="004A5BC0" w:rsidRPr="007F1E6A" w:rsidRDefault="004A5BC0" w:rsidP="0076418B">
      <w:pPr>
        <w:rPr>
          <w:rFonts w:ascii="Helvetica" w:hAnsi="Helvetica"/>
          <w:sz w:val="22"/>
        </w:rPr>
      </w:pPr>
    </w:p>
    <w:p w:rsidR="004A5BC0" w:rsidRPr="007F1E6A" w:rsidRDefault="004A5BC0" w:rsidP="0076418B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</w:rPr>
      </w:pPr>
      <w:r w:rsidRPr="007F1E6A">
        <w:rPr>
          <w:rFonts w:ascii="Helvetica" w:hAnsi="Helvetica" w:cs="Helvetica"/>
          <w:sz w:val="22"/>
        </w:rPr>
        <w:t xml:space="preserve">Hello </w:t>
      </w:r>
      <w:r w:rsidR="00870BB9" w:rsidRPr="007F1E6A">
        <w:rPr>
          <w:rFonts w:ascii="Helvetica" w:hAnsi="Helvetica" w:cs="Helvetica"/>
          <w:sz w:val="22"/>
        </w:rPr>
        <w:t>Sue:</w:t>
      </w:r>
    </w:p>
    <w:p w:rsidR="004A5BC0" w:rsidRPr="007F1E6A" w:rsidRDefault="004A5BC0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870BB9" w:rsidRPr="007F1E6A" w:rsidRDefault="003B4224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F1E6A">
        <w:rPr>
          <w:rFonts w:ascii="Helvetica" w:hAnsi="Helvetica" w:cs="Helvetica"/>
          <w:sz w:val="22"/>
        </w:rPr>
        <w:t>Thank</w:t>
      </w:r>
      <w:r w:rsidR="00E135B4" w:rsidRPr="007F1E6A">
        <w:rPr>
          <w:rFonts w:ascii="Helvetica" w:hAnsi="Helvetica" w:cs="Helvetica"/>
          <w:sz w:val="22"/>
        </w:rPr>
        <w:t xml:space="preserve"> you for </w:t>
      </w:r>
      <w:r w:rsidR="00870BB9" w:rsidRPr="007F1E6A">
        <w:rPr>
          <w:rFonts w:ascii="Helvetica" w:hAnsi="Helvetica" w:cs="Helvetica"/>
          <w:sz w:val="22"/>
        </w:rPr>
        <w:t>your great suggestions. I’m asking Joe Trubacz to respond to the specifics on the card utilization. I thought it could be used for lo</w:t>
      </w:r>
      <w:r w:rsidR="0038577C" w:rsidRPr="007F1E6A">
        <w:rPr>
          <w:rFonts w:ascii="Helvetica" w:hAnsi="Helvetica" w:cs="Helvetica"/>
          <w:sz w:val="22"/>
        </w:rPr>
        <w:t>d</w:t>
      </w:r>
      <w:r w:rsidR="00870BB9" w:rsidRPr="007F1E6A">
        <w:rPr>
          <w:rFonts w:ascii="Helvetica" w:hAnsi="Helvetica" w:cs="Helvetica"/>
          <w:sz w:val="22"/>
        </w:rPr>
        <w:t>ging, so cl</w:t>
      </w:r>
      <w:r w:rsidR="0038577C" w:rsidRPr="007F1E6A">
        <w:rPr>
          <w:rFonts w:ascii="Helvetica" w:hAnsi="Helvetica" w:cs="Helvetica"/>
          <w:sz w:val="22"/>
        </w:rPr>
        <w:t>e</w:t>
      </w:r>
      <w:r w:rsidR="00870BB9" w:rsidRPr="007F1E6A">
        <w:rPr>
          <w:rFonts w:ascii="Helvetica" w:hAnsi="Helvetica" w:cs="Helvetica"/>
          <w:sz w:val="22"/>
        </w:rPr>
        <w:t>arly I’m confused.</w:t>
      </w:r>
    </w:p>
    <w:p w:rsidR="00870BB9" w:rsidRPr="007F1E6A" w:rsidRDefault="00870BB9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870BB9" w:rsidRPr="007F1E6A" w:rsidRDefault="00870BB9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F1E6A">
        <w:rPr>
          <w:rFonts w:ascii="Helvetica" w:hAnsi="Helvetica" w:cs="Helvetica"/>
          <w:sz w:val="22"/>
        </w:rPr>
        <w:t>We are definitely using more video conferencing to save travel funds and it has bee much appreciated by all participants. In addition to sa</w:t>
      </w:r>
      <w:r w:rsidR="0038577C" w:rsidRPr="007F1E6A">
        <w:rPr>
          <w:rFonts w:ascii="Helvetica" w:hAnsi="Helvetica" w:cs="Helvetica"/>
          <w:sz w:val="22"/>
        </w:rPr>
        <w:t>v</w:t>
      </w:r>
      <w:r w:rsidRPr="007F1E6A">
        <w:rPr>
          <w:rFonts w:ascii="Helvetica" w:hAnsi="Helvetica" w:cs="Helvetica"/>
          <w:sz w:val="22"/>
        </w:rPr>
        <w:t>ing travel money, the meetings are shorter and more focused—an unexpected bonus!</w:t>
      </w:r>
    </w:p>
    <w:p w:rsidR="00870BB9" w:rsidRPr="007F1E6A" w:rsidRDefault="00870BB9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38577C" w:rsidRPr="007F1E6A" w:rsidRDefault="00870BB9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F1E6A">
        <w:rPr>
          <w:rFonts w:ascii="Helvetica" w:hAnsi="Helvetica" w:cs="Helvetica"/>
          <w:sz w:val="22"/>
        </w:rPr>
        <w:t>Your suggestion regarding publi</w:t>
      </w:r>
      <w:r w:rsidR="0038577C" w:rsidRPr="007F1E6A">
        <w:rPr>
          <w:rFonts w:ascii="Helvetica" w:hAnsi="Helvetica" w:cs="Helvetica"/>
          <w:sz w:val="22"/>
        </w:rPr>
        <w:t>c</w:t>
      </w:r>
      <w:r w:rsidRPr="007F1E6A">
        <w:rPr>
          <w:rFonts w:ascii="Helvetica" w:hAnsi="Helvetica" w:cs="Helvetica"/>
          <w:sz w:val="22"/>
        </w:rPr>
        <w:t>ations is a good one to give to the system marketing/public relations staff for consideration. We are always looking for ways to reduce our publication costs and it soun</w:t>
      </w:r>
      <w:r w:rsidR="0038577C" w:rsidRPr="007F1E6A">
        <w:rPr>
          <w:rFonts w:ascii="Helvetica" w:hAnsi="Helvetica" w:cs="Helvetica"/>
          <w:sz w:val="22"/>
        </w:rPr>
        <w:t>d</w:t>
      </w:r>
      <w:r w:rsidRPr="007F1E6A">
        <w:rPr>
          <w:rFonts w:ascii="Helvetica" w:hAnsi="Helvetica" w:cs="Helvetica"/>
          <w:sz w:val="22"/>
        </w:rPr>
        <w:t>s</w:t>
      </w:r>
      <w:r w:rsidR="0038577C" w:rsidRPr="007F1E6A">
        <w:rPr>
          <w:rFonts w:ascii="Helvetica" w:hAnsi="Helvetica" w:cs="Helvetica"/>
          <w:sz w:val="22"/>
        </w:rPr>
        <w:t xml:space="preserve"> like the distribution end also </w:t>
      </w:r>
      <w:r w:rsidRPr="007F1E6A">
        <w:rPr>
          <w:rFonts w:ascii="Helvetica" w:hAnsi="Helvetica" w:cs="Helvetica"/>
          <w:sz w:val="22"/>
        </w:rPr>
        <w:t>needs a little more attention</w:t>
      </w:r>
      <w:r w:rsidR="0038577C" w:rsidRPr="007F1E6A">
        <w:rPr>
          <w:rFonts w:ascii="Helvetica" w:hAnsi="Helvetica" w:cs="Helvetica"/>
          <w:sz w:val="22"/>
        </w:rPr>
        <w:t>.</w:t>
      </w:r>
    </w:p>
    <w:p w:rsidR="004A5BC0" w:rsidRPr="007F1E6A" w:rsidRDefault="004A5BC0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4A5BC0" w:rsidRPr="007F1E6A" w:rsidRDefault="0038577C" w:rsidP="0076418B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</w:rPr>
      </w:pPr>
      <w:r w:rsidRPr="007F1E6A">
        <w:rPr>
          <w:rFonts w:ascii="Helvetica" w:hAnsi="Helvetica" w:cs="Helvetica"/>
          <w:sz w:val="22"/>
        </w:rPr>
        <w:t>Again, thanks for taking the time to provide valuable feedback.</w:t>
      </w:r>
    </w:p>
    <w:p w:rsidR="004A5BC0" w:rsidRPr="007F1E6A" w:rsidRDefault="004A5BC0" w:rsidP="007641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76418B" w:rsidRPr="007F1E6A" w:rsidRDefault="004A5BC0" w:rsidP="0076418B">
      <w:pPr>
        <w:outlineLvl w:val="0"/>
        <w:rPr>
          <w:rFonts w:ascii="Helvetica" w:hAnsi="Helvetica" w:cs="Helvetica"/>
          <w:sz w:val="22"/>
        </w:rPr>
      </w:pPr>
      <w:r w:rsidRPr="007F1E6A">
        <w:rPr>
          <w:rFonts w:ascii="Helvetica" w:hAnsi="Helvetica" w:cs="Helvetica"/>
          <w:sz w:val="22"/>
        </w:rPr>
        <w:t>Wendy Redman</w:t>
      </w:r>
    </w:p>
    <w:p w:rsidR="0076418B" w:rsidRPr="007F1E6A" w:rsidRDefault="0076418B" w:rsidP="0076418B">
      <w:pPr>
        <w:rPr>
          <w:rFonts w:ascii="Helvetica" w:hAnsi="Helvetica"/>
          <w:sz w:val="22"/>
        </w:rPr>
      </w:pPr>
    </w:p>
    <w:p w:rsidR="0076418B" w:rsidRPr="007F1E6A" w:rsidRDefault="0076418B" w:rsidP="0076418B">
      <w:pPr>
        <w:pBdr>
          <w:top w:val="single" w:sz="18" w:space="1" w:color="auto"/>
        </w:pBdr>
        <w:rPr>
          <w:rFonts w:ascii="Helvetica" w:hAnsi="Helvetica"/>
          <w:sz w:val="22"/>
        </w:rPr>
      </w:pPr>
    </w:p>
    <w:p w:rsidR="0076418B" w:rsidRPr="007F1E6A" w:rsidRDefault="0076418B" w:rsidP="0076418B">
      <w:pPr>
        <w:rPr>
          <w:rFonts w:ascii="Helvetica" w:hAnsi="Helvetica"/>
          <w:b/>
          <w:sz w:val="22"/>
        </w:rPr>
      </w:pPr>
    </w:p>
    <w:p w:rsidR="0076418B" w:rsidRPr="007F1E6A" w:rsidRDefault="0076418B" w:rsidP="0076418B">
      <w:pPr>
        <w:rPr>
          <w:rFonts w:ascii="Helvetica" w:hAnsi="Helvetica"/>
          <w:b/>
          <w:sz w:val="22"/>
        </w:rPr>
      </w:pPr>
    </w:p>
    <w:p w:rsidR="004A5BC0" w:rsidRPr="007F1E6A" w:rsidRDefault="00CF6579" w:rsidP="0076418B">
      <w:pPr>
        <w:rPr>
          <w:rFonts w:ascii="Helvetica" w:hAnsi="Helvetica"/>
          <w:sz w:val="22"/>
        </w:rPr>
      </w:pPr>
      <w:r w:rsidRPr="007F1E6A">
        <w:rPr>
          <w:rFonts w:ascii="Helvetica" w:hAnsi="Helvetica"/>
          <w:b/>
          <w:sz w:val="22"/>
        </w:rPr>
        <w:t xml:space="preserve">FOLLOW-UP:    </w:t>
      </w:r>
      <w:r w:rsidR="0038577C" w:rsidRPr="007F1E6A">
        <w:rPr>
          <w:rFonts w:ascii="Helvetica" w:hAnsi="Helvetica"/>
          <w:b/>
          <w:sz w:val="22"/>
        </w:rPr>
        <w:t>Forward to Joe Trubacz and Kate Ripley.</w:t>
      </w:r>
      <w:r w:rsidRPr="007F1E6A">
        <w:rPr>
          <w:rFonts w:ascii="Helvetica" w:hAnsi="Helvetica"/>
          <w:sz w:val="22"/>
        </w:rPr>
        <w:t xml:space="preserve"> </w:t>
      </w:r>
    </w:p>
    <w:sectPr w:rsidR="004A5BC0" w:rsidRPr="007F1E6A" w:rsidSect="004A5BC0">
      <w:headerReference w:type="default" r:id="rId5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LightShading-Accent1"/>
      <w:tblW w:w="5000" w:type="pct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600"/>
    </w:tblPr>
    <w:tblGrid>
      <w:gridCol w:w="8856"/>
    </w:tblGrid>
    <w:tr w:rsidR="00870BB9" w:rsidRPr="00A0099B">
      <w:tc>
        <w:tcPr>
          <w:tcW w:w="5000" w:type="pct"/>
          <w:shd w:val="clear" w:color="auto" w:fill="auto"/>
        </w:tcPr>
        <w:p w:rsidR="00870BB9" w:rsidRPr="00A0099B" w:rsidRDefault="00870BB9" w:rsidP="0076418B">
          <w:pPr>
            <w:tabs>
              <w:tab w:val="left" w:pos="7400"/>
              <w:tab w:val="right" w:pos="8640"/>
            </w:tabs>
            <w:rPr>
              <w:color w:val="auto"/>
              <w:sz w:val="28"/>
            </w:rPr>
          </w:pPr>
          <w:r>
            <w:rPr>
              <w:rFonts w:ascii="Calibri" w:hAnsi="Calibri"/>
              <w:b/>
              <w:color w:val="auto"/>
              <w:sz w:val="28"/>
              <w:szCs w:val="24"/>
            </w:rPr>
            <w:t>SUGGESTION BOX:   Travel card, video-conferencing use, printing         4</w:t>
          </w:r>
          <w:r w:rsidRPr="00A0099B">
            <w:rPr>
              <w:rFonts w:ascii="Calibri" w:hAnsi="Calibri"/>
              <w:b/>
              <w:color w:val="auto"/>
              <w:sz w:val="28"/>
              <w:szCs w:val="24"/>
            </w:rPr>
            <w:tab/>
          </w:r>
          <w:r w:rsidRPr="00A0099B">
            <w:rPr>
              <w:rFonts w:ascii="Calibri" w:hAnsi="Calibri"/>
              <w:b/>
              <w:color w:val="auto"/>
              <w:sz w:val="28"/>
              <w:szCs w:val="24"/>
            </w:rPr>
            <w:tab/>
          </w:r>
          <w:fldSimple w:instr=" PAGE   \* MERGEFORMAT ">
            <w:r w:rsidR="002768E6" w:rsidRPr="002768E6">
              <w:rPr>
                <w:rFonts w:ascii="Calibri" w:hAnsi="Calibri"/>
                <w:b/>
                <w:noProof/>
                <w:color w:val="auto"/>
                <w:sz w:val="28"/>
              </w:rPr>
              <w:t>1</w:t>
            </w:r>
          </w:fldSimple>
        </w:p>
      </w:tc>
    </w:tr>
  </w:tbl>
  <w:p w:rsidR="00870BB9" w:rsidRDefault="00870BB9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1601F0"/>
    <w:multiLevelType w:val="hybridMultilevel"/>
    <w:tmpl w:val="A8E8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5BC0"/>
    <w:rsid w:val="00130F59"/>
    <w:rsid w:val="001E6F19"/>
    <w:rsid w:val="002768E6"/>
    <w:rsid w:val="002E25BA"/>
    <w:rsid w:val="0038577C"/>
    <w:rsid w:val="003B4224"/>
    <w:rsid w:val="004A5BC0"/>
    <w:rsid w:val="004F0480"/>
    <w:rsid w:val="0076418B"/>
    <w:rsid w:val="007F1E6A"/>
    <w:rsid w:val="00870BB9"/>
    <w:rsid w:val="0090255A"/>
    <w:rsid w:val="009F4F9D"/>
    <w:rsid w:val="00A07CC0"/>
    <w:rsid w:val="00CF6579"/>
    <w:rsid w:val="00E135B4"/>
    <w:rsid w:val="00EC716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BC0"/>
  </w:style>
  <w:style w:type="paragraph" w:styleId="Footer">
    <w:name w:val="footer"/>
    <w:basedOn w:val="Normal"/>
    <w:link w:val="FooterChar"/>
    <w:uiPriority w:val="99"/>
    <w:semiHidden/>
    <w:unhideWhenUsed/>
    <w:rsid w:val="004A5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BC0"/>
  </w:style>
  <w:style w:type="character" w:styleId="Hyperlink">
    <w:name w:val="Hyperlink"/>
    <w:basedOn w:val="DefaultParagraphFont"/>
    <w:uiPriority w:val="99"/>
    <w:semiHidden/>
    <w:unhideWhenUsed/>
    <w:rsid w:val="004A5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BC0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CB41A7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764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Macintosh Word</Application>
  <DocSecurity>0</DocSecurity>
  <Lines>9</Lines>
  <Paragraphs>2</Paragraphs>
  <ScaleCrop>false</ScaleCrop>
  <Company>University of Alaska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 BOX:  Butrovich Building Lights &amp; Temperature</dc:title>
  <dc:subject/>
  <dc:creator>Wendy Redman</dc:creator>
  <cp:keywords/>
  <cp:lastModifiedBy>Dianne Taylor</cp:lastModifiedBy>
  <cp:revision>2</cp:revision>
  <cp:lastPrinted>2008-11-11T23:36:00Z</cp:lastPrinted>
  <dcterms:created xsi:type="dcterms:W3CDTF">2008-11-12T18:02:00Z</dcterms:created>
  <dcterms:modified xsi:type="dcterms:W3CDTF">2008-11-12T18:02:00Z</dcterms:modified>
</cp:coreProperties>
</file>