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412A70">
      <w:pPr>
        <w:widowControl w:val="0"/>
        <w:autoSpaceDE w:val="0"/>
        <w:autoSpaceDN w:val="0"/>
        <w:adjustRightInd w:val="0"/>
        <w:ind w:left="-720"/>
        <w:rPr>
          <w:rFonts w:ascii="Helvetica" w:hAnsi="Helvetica" w:cs="Helvetica"/>
          <w:color w:val="004FAF"/>
        </w:rPr>
      </w:pPr>
    </w:p>
    <w:p w:rsidR="004A5BC0" w:rsidRPr="00412A70" w:rsidRDefault="004A5BC0" w:rsidP="00412A70">
      <w:pPr>
        <w:widowControl w:val="0"/>
        <w:autoSpaceDE w:val="0"/>
        <w:autoSpaceDN w:val="0"/>
        <w:adjustRightInd w:val="0"/>
        <w:ind w:left="-720"/>
        <w:rPr>
          <w:rFonts w:ascii="Helvetica" w:hAnsi="Helvetica" w:cs="Helvetica"/>
          <w:color w:val="004FAF"/>
          <w:sz w:val="22"/>
        </w:rPr>
      </w:pPr>
    </w:p>
    <w:p w:rsidR="004A5BC0" w:rsidRPr="00CB41A7" w:rsidRDefault="004A5BC0" w:rsidP="002E1A42">
      <w:pPr>
        <w:widowControl w:val="0"/>
        <w:autoSpaceDE w:val="0"/>
        <w:autoSpaceDN w:val="0"/>
        <w:adjustRightInd w:val="0"/>
        <w:rPr>
          <w:rFonts w:ascii="Helvetica" w:hAnsi="Helvetica" w:cs="Helvetica"/>
          <w:i/>
          <w:color w:val="004FAF"/>
          <w:sz w:val="22"/>
        </w:rPr>
      </w:pPr>
      <w:r w:rsidRPr="00CB41A7">
        <w:rPr>
          <w:rFonts w:ascii="Helvetica" w:hAnsi="Helvetica" w:cs="Helvetica"/>
          <w:i/>
          <w:color w:val="004FAF"/>
          <w:sz w:val="22"/>
        </w:rPr>
        <w:t>October 30, 2008</w:t>
      </w:r>
    </w:p>
    <w:p w:rsidR="004A5BC0" w:rsidRPr="00CB41A7" w:rsidRDefault="004A5BC0" w:rsidP="002E1A42">
      <w:pPr>
        <w:widowControl w:val="0"/>
        <w:autoSpaceDE w:val="0"/>
        <w:autoSpaceDN w:val="0"/>
        <w:adjustRightInd w:val="0"/>
        <w:rPr>
          <w:rFonts w:ascii="Helvetica" w:hAnsi="Helvetica" w:cs="Helvetica"/>
          <w:i/>
          <w:color w:val="004FAF"/>
          <w:sz w:val="22"/>
        </w:rPr>
      </w:pPr>
    </w:p>
    <w:p w:rsidR="004A5BC0" w:rsidRPr="00CB41A7" w:rsidRDefault="004A5BC0" w:rsidP="00A0099B">
      <w:pPr>
        <w:widowControl w:val="0"/>
        <w:autoSpaceDE w:val="0"/>
        <w:autoSpaceDN w:val="0"/>
        <w:adjustRightInd w:val="0"/>
        <w:outlineLvl w:val="0"/>
        <w:rPr>
          <w:rFonts w:ascii="Helvetica" w:hAnsi="Helvetica" w:cs="Helvetica"/>
          <w:i/>
          <w:color w:val="004FAF"/>
          <w:sz w:val="22"/>
        </w:rPr>
      </w:pPr>
      <w:r w:rsidRPr="00CB41A7">
        <w:rPr>
          <w:rFonts w:ascii="Helvetica" w:hAnsi="Helvetica" w:cs="Helvetica"/>
          <w:i/>
          <w:color w:val="004FAF"/>
          <w:sz w:val="22"/>
        </w:rPr>
        <w:t>Thank you for giving us a venue for submitting our ideas.</w:t>
      </w:r>
    </w:p>
    <w:p w:rsidR="004A5BC0" w:rsidRPr="00CB41A7" w:rsidRDefault="004A5BC0" w:rsidP="002E1A42">
      <w:pPr>
        <w:widowControl w:val="0"/>
        <w:autoSpaceDE w:val="0"/>
        <w:autoSpaceDN w:val="0"/>
        <w:adjustRightInd w:val="0"/>
        <w:rPr>
          <w:rFonts w:ascii="Helvetica" w:hAnsi="Helvetica" w:cs="Helvetica"/>
          <w:i/>
          <w:color w:val="004FAF"/>
          <w:sz w:val="22"/>
        </w:rPr>
      </w:pPr>
    </w:p>
    <w:p w:rsidR="004A5BC0" w:rsidRPr="00CB41A7" w:rsidRDefault="004A5BC0" w:rsidP="002E1A42">
      <w:pPr>
        <w:widowControl w:val="0"/>
        <w:autoSpaceDE w:val="0"/>
        <w:autoSpaceDN w:val="0"/>
        <w:adjustRightInd w:val="0"/>
        <w:rPr>
          <w:rFonts w:ascii="Helvetica" w:hAnsi="Helvetica" w:cs="Helvetica"/>
          <w:i/>
          <w:color w:val="004FAF"/>
          <w:sz w:val="22"/>
        </w:rPr>
      </w:pPr>
      <w:r w:rsidRPr="00CB41A7">
        <w:rPr>
          <w:rFonts w:ascii="Helvetica" w:hAnsi="Helvetica" w:cs="Helvetica"/>
          <w:i/>
          <w:color w:val="004FAF"/>
          <w:sz w:val="22"/>
        </w:rPr>
        <w:t xml:space="preserve">I've noticed that the Butrovich building's lights are always on at night. I understand the need for lighting for security reasons, but even if every other light were turned off, it </w:t>
      </w:r>
      <w:r w:rsidR="00CF6579" w:rsidRPr="00CB41A7">
        <w:rPr>
          <w:rFonts w:ascii="Helvetica" w:hAnsi="Helvetica" w:cs="Helvetica"/>
          <w:i/>
          <w:color w:val="004FAF"/>
          <w:sz w:val="22"/>
        </w:rPr>
        <w:t xml:space="preserve"> </w:t>
      </w:r>
    </w:p>
    <w:p w:rsidR="004A5BC0" w:rsidRPr="00CB41A7" w:rsidRDefault="004A5BC0" w:rsidP="002E1A42">
      <w:pPr>
        <w:widowControl w:val="0"/>
        <w:autoSpaceDE w:val="0"/>
        <w:autoSpaceDN w:val="0"/>
        <w:adjustRightInd w:val="0"/>
        <w:rPr>
          <w:rFonts w:ascii="Helvetica" w:hAnsi="Helvetica" w:cs="Helvetica"/>
          <w:i/>
          <w:color w:val="004FAF"/>
          <w:sz w:val="22"/>
        </w:rPr>
      </w:pPr>
      <w:r w:rsidRPr="00CB41A7">
        <w:rPr>
          <w:rFonts w:ascii="Helvetica" w:hAnsi="Helvetica" w:cs="Helvetica"/>
          <w:i/>
          <w:color w:val="004FAF"/>
          <w:sz w:val="22"/>
        </w:rPr>
        <w:t>I do not know what the temperature setting is in the Butrovich building, but that could be looked into as well for off hours.  It's also kind of warm up here on the second floor during the day as well!</w:t>
      </w:r>
    </w:p>
    <w:p w:rsidR="004A5BC0" w:rsidRPr="00CB41A7" w:rsidRDefault="004A5BC0" w:rsidP="002E1A42">
      <w:pPr>
        <w:widowControl w:val="0"/>
        <w:autoSpaceDE w:val="0"/>
        <w:autoSpaceDN w:val="0"/>
        <w:adjustRightInd w:val="0"/>
        <w:rPr>
          <w:rFonts w:ascii="Helvetica" w:hAnsi="Helvetica" w:cs="Helvetica"/>
          <w:i/>
          <w:color w:val="004FAF"/>
          <w:sz w:val="22"/>
        </w:rPr>
      </w:pPr>
    </w:p>
    <w:p w:rsidR="004A5BC0" w:rsidRPr="00CB41A7" w:rsidRDefault="004A5BC0" w:rsidP="002E1A42">
      <w:pPr>
        <w:widowControl w:val="0"/>
        <w:autoSpaceDE w:val="0"/>
        <w:autoSpaceDN w:val="0"/>
        <w:adjustRightInd w:val="0"/>
        <w:rPr>
          <w:rFonts w:ascii="Helvetica" w:hAnsi="Helvetica" w:cs="Helvetica"/>
          <w:i/>
          <w:color w:val="004FAF"/>
          <w:sz w:val="22"/>
        </w:rPr>
      </w:pPr>
      <w:r w:rsidRPr="00CB41A7">
        <w:rPr>
          <w:rFonts w:ascii="Helvetica" w:hAnsi="Helvetica" w:cs="Helvetica"/>
          <w:i/>
          <w:color w:val="004FAF"/>
          <w:sz w:val="22"/>
        </w:rPr>
        <w:t>Sincerely,</w:t>
      </w:r>
    </w:p>
    <w:p w:rsidR="004A5BC0" w:rsidRPr="00CB41A7" w:rsidRDefault="004A5BC0" w:rsidP="002E1A42">
      <w:pPr>
        <w:widowControl w:val="0"/>
        <w:autoSpaceDE w:val="0"/>
        <w:autoSpaceDN w:val="0"/>
        <w:adjustRightInd w:val="0"/>
        <w:rPr>
          <w:rFonts w:ascii="Helvetica" w:hAnsi="Helvetica" w:cs="Helvetica"/>
          <w:i/>
          <w:color w:val="004FAF"/>
          <w:sz w:val="22"/>
        </w:rPr>
      </w:pPr>
      <w:r w:rsidRPr="00CB41A7">
        <w:rPr>
          <w:rFonts w:ascii="Helvetica" w:hAnsi="Helvetica" w:cs="Helvetica"/>
          <w:i/>
          <w:color w:val="004FAF"/>
          <w:sz w:val="22"/>
        </w:rPr>
        <w:t>Anne M. Holte</w:t>
      </w:r>
    </w:p>
    <w:p w:rsidR="00412A70" w:rsidRPr="00CB41A7" w:rsidRDefault="00063A0C" w:rsidP="00A0099B">
      <w:pPr>
        <w:widowControl w:val="0"/>
        <w:autoSpaceDE w:val="0"/>
        <w:autoSpaceDN w:val="0"/>
        <w:adjustRightInd w:val="0"/>
        <w:outlineLvl w:val="0"/>
        <w:rPr>
          <w:rFonts w:ascii="Helvetica" w:hAnsi="Helvetica" w:cs="Helvetica"/>
          <w:i/>
          <w:color w:val="004FAF"/>
          <w:sz w:val="22"/>
        </w:rPr>
      </w:pPr>
      <w:hyperlink r:id="rId4" w:history="1">
        <w:r w:rsidR="004A5BC0" w:rsidRPr="00CB41A7">
          <w:rPr>
            <w:rStyle w:val="Hyperlink"/>
            <w:rFonts w:ascii="Helvetica" w:hAnsi="Helvetica" w:cs="Helvetica"/>
            <w:i/>
            <w:sz w:val="22"/>
          </w:rPr>
          <w:t>Anne.holte@alaska.edu</w:t>
        </w:r>
      </w:hyperlink>
      <w:r w:rsidR="004A5BC0" w:rsidRPr="00CB41A7">
        <w:rPr>
          <w:rFonts w:ascii="Helvetica" w:hAnsi="Helvetica" w:cs="Helvetica"/>
          <w:i/>
          <w:color w:val="004FAF"/>
          <w:sz w:val="22"/>
        </w:rPr>
        <w:t xml:space="preserve"> </w:t>
      </w:r>
    </w:p>
    <w:p w:rsidR="00412A70" w:rsidRDefault="00AA0930" w:rsidP="002E1A42">
      <w:pPr>
        <w:widowControl w:val="0"/>
        <w:autoSpaceDE w:val="0"/>
        <w:autoSpaceDN w:val="0"/>
        <w:adjustRightInd w:val="0"/>
        <w:rPr>
          <w:rFonts w:ascii="Helvetica" w:hAnsi="Helvetica" w:cs="Helvetica"/>
          <w:color w:val="004FAF"/>
        </w:rPr>
      </w:pPr>
    </w:p>
    <w:p w:rsidR="004A5BC0" w:rsidRDefault="004A5BC0" w:rsidP="00412A70">
      <w:pPr>
        <w:widowControl w:val="0"/>
        <w:autoSpaceDE w:val="0"/>
        <w:autoSpaceDN w:val="0"/>
        <w:adjustRightInd w:val="0"/>
        <w:rPr>
          <w:rFonts w:ascii="Helvetica" w:hAnsi="Helvetica" w:cs="Helvetica"/>
          <w:color w:val="004FAF"/>
        </w:rPr>
      </w:pPr>
    </w:p>
    <w:p w:rsidR="004A5BC0" w:rsidRPr="00CB41A7" w:rsidRDefault="00CF6579" w:rsidP="00412A70">
      <w:pPr>
        <w:rPr>
          <w:sz w:val="22"/>
        </w:rPr>
      </w:pPr>
      <w:r w:rsidRPr="00CB41A7">
        <w:rPr>
          <w:sz w:val="22"/>
        </w:rPr>
        <w:t>N</w:t>
      </w:r>
      <w:r w:rsidR="00E135B4">
        <w:rPr>
          <w:sz w:val="22"/>
        </w:rPr>
        <w:t>ovember</w:t>
      </w:r>
      <w:r w:rsidR="004A5BC0" w:rsidRPr="00CB41A7">
        <w:rPr>
          <w:sz w:val="22"/>
        </w:rPr>
        <w:t xml:space="preserve"> 5, 2008</w:t>
      </w:r>
    </w:p>
    <w:p w:rsidR="004A5BC0" w:rsidRPr="00CB41A7" w:rsidRDefault="004A5BC0" w:rsidP="00412A70">
      <w:pPr>
        <w:rPr>
          <w:sz w:val="22"/>
        </w:rPr>
      </w:pPr>
    </w:p>
    <w:p w:rsidR="004A5BC0" w:rsidRPr="00CB41A7" w:rsidRDefault="004A5BC0" w:rsidP="00A0099B">
      <w:pPr>
        <w:widowControl w:val="0"/>
        <w:autoSpaceDE w:val="0"/>
        <w:autoSpaceDN w:val="0"/>
        <w:adjustRightInd w:val="0"/>
        <w:outlineLvl w:val="0"/>
        <w:rPr>
          <w:rFonts w:cs="Helvetica"/>
          <w:sz w:val="22"/>
        </w:rPr>
      </w:pPr>
      <w:r w:rsidRPr="00CB41A7">
        <w:rPr>
          <w:rFonts w:cs="Helvetica"/>
          <w:sz w:val="22"/>
        </w:rPr>
        <w:t>Hello Anne</w:t>
      </w:r>
      <w:r w:rsidR="003B4224">
        <w:rPr>
          <w:rFonts w:cs="Helvetica"/>
          <w:sz w:val="22"/>
        </w:rPr>
        <w:t>:</w:t>
      </w:r>
    </w:p>
    <w:p w:rsidR="004A5BC0" w:rsidRPr="00CB41A7" w:rsidRDefault="004A5BC0" w:rsidP="00412A70">
      <w:pPr>
        <w:widowControl w:val="0"/>
        <w:autoSpaceDE w:val="0"/>
        <w:autoSpaceDN w:val="0"/>
        <w:adjustRightInd w:val="0"/>
        <w:rPr>
          <w:rFonts w:cs="Helvetica"/>
          <w:sz w:val="22"/>
        </w:rPr>
      </w:pPr>
    </w:p>
    <w:p w:rsidR="004A5BC0" w:rsidRPr="00CB41A7" w:rsidRDefault="003B4224" w:rsidP="00412A70">
      <w:pPr>
        <w:widowControl w:val="0"/>
        <w:autoSpaceDE w:val="0"/>
        <w:autoSpaceDN w:val="0"/>
        <w:adjustRightInd w:val="0"/>
        <w:rPr>
          <w:rFonts w:cs="Helvetica"/>
          <w:sz w:val="22"/>
        </w:rPr>
      </w:pPr>
      <w:r>
        <w:rPr>
          <w:rFonts w:cs="Helvetica"/>
          <w:sz w:val="22"/>
        </w:rPr>
        <w:t>Thank</w:t>
      </w:r>
      <w:r w:rsidR="00E135B4">
        <w:rPr>
          <w:rFonts w:cs="Helvetica"/>
          <w:sz w:val="22"/>
        </w:rPr>
        <w:t xml:space="preserve"> you for taking time</w:t>
      </w:r>
      <w:r>
        <w:rPr>
          <w:rFonts w:cs="Helvetica"/>
          <w:sz w:val="22"/>
        </w:rPr>
        <w:t xml:space="preserve"> to </w:t>
      </w:r>
      <w:r w:rsidR="004A5BC0" w:rsidRPr="00CB41A7">
        <w:rPr>
          <w:rFonts w:cs="Helvetica"/>
          <w:sz w:val="22"/>
        </w:rPr>
        <w:t>make suggestions.  I'm asking via this email for Steve Smith to respond to the lighting question.  We get a lot of questions on this subject and I'd also like a definitive response.  I'm asking Steve because I think it is a technology issue rather than a straight utility issue.  The lights in my area of the building automatically turn off when no one is moving around, but I'm not sure if other parts of Butrovich work the same way.   I'll find out more about how the temperature works, but I will say that you are the first person I've heard say that it is too warm upstairs.  In the winter many people are us</w:t>
      </w:r>
      <w:r>
        <w:rPr>
          <w:rFonts w:cs="Helvetica"/>
          <w:sz w:val="22"/>
        </w:rPr>
        <w:t>ing</w:t>
      </w:r>
      <w:r w:rsidR="004A5BC0" w:rsidRPr="00CB41A7">
        <w:rPr>
          <w:rFonts w:cs="Helvetica"/>
          <w:sz w:val="22"/>
        </w:rPr>
        <w:t xml:space="preserve"> small space heaters under their desks because they are too cold.</w:t>
      </w:r>
    </w:p>
    <w:p w:rsidR="004A5BC0" w:rsidRPr="00CB41A7" w:rsidRDefault="004A5BC0" w:rsidP="00412A70">
      <w:pPr>
        <w:widowControl w:val="0"/>
        <w:autoSpaceDE w:val="0"/>
        <w:autoSpaceDN w:val="0"/>
        <w:adjustRightInd w:val="0"/>
        <w:rPr>
          <w:rFonts w:cs="Helvetica"/>
          <w:sz w:val="22"/>
        </w:rPr>
      </w:pPr>
    </w:p>
    <w:p w:rsidR="004A5BC0" w:rsidRPr="00CB41A7" w:rsidRDefault="004A5BC0" w:rsidP="00A0099B">
      <w:pPr>
        <w:widowControl w:val="0"/>
        <w:autoSpaceDE w:val="0"/>
        <w:autoSpaceDN w:val="0"/>
        <w:adjustRightInd w:val="0"/>
        <w:outlineLvl w:val="0"/>
        <w:rPr>
          <w:rFonts w:cs="Helvetica"/>
          <w:sz w:val="22"/>
        </w:rPr>
      </w:pPr>
      <w:r w:rsidRPr="00CB41A7">
        <w:rPr>
          <w:rFonts w:cs="Helvetica"/>
          <w:sz w:val="22"/>
        </w:rPr>
        <w:t>Again, thanks for your input.</w:t>
      </w:r>
    </w:p>
    <w:p w:rsidR="004A5BC0" w:rsidRPr="00CB41A7" w:rsidRDefault="004A5BC0" w:rsidP="00412A70">
      <w:pPr>
        <w:widowControl w:val="0"/>
        <w:autoSpaceDE w:val="0"/>
        <w:autoSpaceDN w:val="0"/>
        <w:adjustRightInd w:val="0"/>
        <w:rPr>
          <w:rFonts w:cs="Helvetica"/>
          <w:sz w:val="22"/>
        </w:rPr>
      </w:pPr>
    </w:p>
    <w:p w:rsidR="00412A70" w:rsidRPr="00CB41A7" w:rsidRDefault="004A5BC0" w:rsidP="00A0099B">
      <w:pPr>
        <w:outlineLvl w:val="0"/>
        <w:rPr>
          <w:rFonts w:cs="Helvetica"/>
          <w:sz w:val="22"/>
        </w:rPr>
      </w:pPr>
      <w:r w:rsidRPr="00CB41A7">
        <w:rPr>
          <w:rFonts w:cs="Helvetica"/>
          <w:sz w:val="22"/>
        </w:rPr>
        <w:t>Wendy Redman</w:t>
      </w:r>
    </w:p>
    <w:p w:rsidR="002E1A42" w:rsidRDefault="00AA0930" w:rsidP="002E1A42">
      <w:pPr>
        <w:rPr>
          <w:sz w:val="22"/>
        </w:rPr>
      </w:pPr>
    </w:p>
    <w:p w:rsidR="002E1A42" w:rsidRDefault="00AA0930" w:rsidP="002E1A42">
      <w:pPr>
        <w:pBdr>
          <w:top w:val="single" w:sz="18" w:space="1" w:color="auto"/>
        </w:pBdr>
        <w:rPr>
          <w:sz w:val="22"/>
        </w:rPr>
      </w:pPr>
    </w:p>
    <w:p w:rsidR="00FE6AF6" w:rsidRDefault="00AA0930" w:rsidP="002E1A42">
      <w:pPr>
        <w:rPr>
          <w:rFonts w:asciiTheme="majorHAnsi" w:hAnsiTheme="majorHAnsi"/>
          <w:b/>
        </w:rPr>
      </w:pPr>
    </w:p>
    <w:p w:rsidR="00FE6AF6" w:rsidRDefault="00AA0930" w:rsidP="002E1A42">
      <w:pPr>
        <w:rPr>
          <w:rFonts w:asciiTheme="majorHAnsi" w:hAnsiTheme="majorHAnsi"/>
          <w:b/>
        </w:rPr>
      </w:pPr>
    </w:p>
    <w:p w:rsidR="004A5BC0" w:rsidRPr="00412A70" w:rsidRDefault="00CF6579" w:rsidP="002E1A42">
      <w:pPr>
        <w:rPr>
          <w:sz w:val="22"/>
        </w:rPr>
      </w:pPr>
      <w:r w:rsidRPr="00FE6AF6">
        <w:rPr>
          <w:rFonts w:asciiTheme="majorHAnsi" w:hAnsiTheme="majorHAnsi"/>
          <w:b/>
          <w:sz w:val="28"/>
        </w:rPr>
        <w:t>FOLLOW-UP:</w:t>
      </w:r>
      <w:r w:rsidR="00380939">
        <w:rPr>
          <w:rFonts w:asciiTheme="majorHAnsi" w:hAnsiTheme="majorHAnsi"/>
          <w:b/>
        </w:rPr>
        <w:t xml:space="preserve"> </w:t>
      </w:r>
      <w:r>
        <w:rPr>
          <w:rFonts w:asciiTheme="majorHAnsi" w:hAnsiTheme="majorHAnsi"/>
          <w:b/>
        </w:rPr>
        <w:t xml:space="preserve"> </w:t>
      </w:r>
      <w:r>
        <w:rPr>
          <w:rFonts w:asciiTheme="majorHAnsi" w:hAnsiTheme="majorHAnsi"/>
        </w:rPr>
        <w:t xml:space="preserve">Steve Smith will talk with Jim Lynch and prepare a summary for use in </w:t>
      </w:r>
      <w:r w:rsidRPr="000A44A9">
        <w:rPr>
          <w:rFonts w:asciiTheme="majorHAnsi" w:hAnsiTheme="majorHAnsi"/>
          <w:i/>
        </w:rPr>
        <w:t xml:space="preserve">Voice </w:t>
      </w:r>
      <w:r>
        <w:rPr>
          <w:rFonts w:asciiTheme="majorHAnsi" w:hAnsiTheme="majorHAnsi"/>
        </w:rPr>
        <w:t>and in r</w:t>
      </w:r>
      <w:r w:rsidR="00380939">
        <w:rPr>
          <w:rFonts w:asciiTheme="majorHAnsi" w:hAnsiTheme="majorHAnsi"/>
        </w:rPr>
        <w:t>esponse to individual inquiries.</w:t>
      </w:r>
    </w:p>
    <w:sectPr w:rsidR="004A5BC0" w:rsidRPr="00412A70" w:rsidSect="004A5BC0">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FE6AF6" w:rsidRPr="00A0099B">
      <w:tc>
        <w:tcPr>
          <w:tcW w:w="5000" w:type="pct"/>
          <w:shd w:val="clear" w:color="auto" w:fill="auto"/>
        </w:tcPr>
        <w:p w:rsidR="00FE6AF6" w:rsidRPr="00A0099B" w:rsidRDefault="00CF6579" w:rsidP="00FE6AF6">
          <w:pPr>
            <w:tabs>
              <w:tab w:val="left" w:pos="7400"/>
              <w:tab w:val="right" w:pos="8640"/>
            </w:tabs>
            <w:rPr>
              <w:color w:val="auto"/>
              <w:sz w:val="28"/>
            </w:rPr>
          </w:pPr>
          <w:r w:rsidRPr="00A0099B">
            <w:rPr>
              <w:rFonts w:ascii="Calibri" w:hAnsi="Calibri"/>
              <w:b/>
              <w:color w:val="auto"/>
              <w:sz w:val="28"/>
              <w:szCs w:val="24"/>
            </w:rPr>
            <w:t>SUGGESTION BOX:  Butrovich Lighting &amp; Temperature Control</w:t>
          </w:r>
          <w:r w:rsidRPr="00A0099B">
            <w:rPr>
              <w:rFonts w:ascii="Calibri" w:hAnsi="Calibri"/>
              <w:b/>
              <w:color w:val="auto"/>
              <w:sz w:val="28"/>
              <w:szCs w:val="24"/>
            </w:rPr>
            <w:tab/>
          </w:r>
          <w:r w:rsidRPr="00A0099B">
            <w:rPr>
              <w:rFonts w:ascii="Calibri" w:hAnsi="Calibri"/>
              <w:b/>
              <w:color w:val="auto"/>
              <w:sz w:val="28"/>
              <w:szCs w:val="24"/>
            </w:rPr>
            <w:tab/>
          </w:r>
          <w:fldSimple w:instr=" PAGE   \* MERGEFORMAT ">
            <w:r w:rsidR="00AA0930" w:rsidRPr="00AA0930">
              <w:rPr>
                <w:rFonts w:ascii="Calibri" w:hAnsi="Calibri"/>
                <w:b/>
                <w:noProof/>
                <w:color w:val="auto"/>
                <w:sz w:val="28"/>
              </w:rPr>
              <w:t>1</w:t>
            </w:r>
          </w:fldSimple>
        </w:p>
      </w:tc>
    </w:tr>
  </w:tbl>
  <w:p w:rsidR="00FE6AF6" w:rsidRDefault="00AA09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63A0C"/>
    <w:rsid w:val="001E6F19"/>
    <w:rsid w:val="002E25BA"/>
    <w:rsid w:val="00380939"/>
    <w:rsid w:val="003B4224"/>
    <w:rsid w:val="004A5BC0"/>
    <w:rsid w:val="007138A6"/>
    <w:rsid w:val="008E464B"/>
    <w:rsid w:val="008F3BEB"/>
    <w:rsid w:val="009F4F9D"/>
    <w:rsid w:val="00A07CC0"/>
    <w:rsid w:val="00AA0930"/>
    <w:rsid w:val="00B25750"/>
    <w:rsid w:val="00C218B1"/>
    <w:rsid w:val="00CF6579"/>
    <w:rsid w:val="00E135B4"/>
    <w:rsid w:val="00EC71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Anne.holte@alaska.edu" TargetMode="Externa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Macintosh Word</Application>
  <DocSecurity>0</DocSecurity>
  <Lines>10</Lines>
  <Paragraphs>2</Paragraphs>
  <ScaleCrop>false</ScaleCrop>
  <Company>University of Alaska</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2008-11-11T18:32:00Z</cp:lastPrinted>
  <dcterms:created xsi:type="dcterms:W3CDTF">2008-11-12T18:00:00Z</dcterms:created>
  <dcterms:modified xsi:type="dcterms:W3CDTF">2008-11-12T18:00:00Z</dcterms:modified>
</cp:coreProperties>
</file>