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27BE" w:rsidRDefault="00A24D45">
      <w:pPr>
        <w:widowControl w:val="0"/>
        <w:spacing w:after="300" w:line="240" w:lineRule="auto"/>
      </w:pPr>
      <w:bookmarkStart w:id="0" w:name="_GoBack"/>
      <w:bookmarkEnd w:id="0"/>
      <w:r>
        <w:rPr>
          <w:rFonts w:ascii="Cambria" w:eastAsia="Cambria" w:hAnsi="Cambria" w:cs="Cambria"/>
          <w:color w:val="17365D"/>
          <w:sz w:val="52"/>
        </w:rPr>
        <w:t>ITSM Process Description</w:t>
      </w:r>
    </w:p>
    <w:p w:rsidR="002527BE" w:rsidRDefault="00A24D45">
      <w:pPr>
        <w:widowControl w:val="0"/>
        <w:spacing w:after="200"/>
      </w:pPr>
      <w:r>
        <w:rPr>
          <w:rFonts w:ascii="Calibri" w:eastAsia="Calibri" w:hAnsi="Calibri" w:cs="Calibri"/>
          <w:b/>
          <w:sz w:val="28"/>
        </w:rPr>
        <w:t xml:space="preserve">Office of Information Technology </w:t>
      </w:r>
    </w:p>
    <w:p w:rsidR="002527BE" w:rsidRDefault="00A24D45">
      <w:pPr>
        <w:widowControl w:val="0"/>
        <w:spacing w:after="200"/>
      </w:pPr>
      <w:r>
        <w:rPr>
          <w:rFonts w:ascii="Calibri" w:eastAsia="Calibri" w:hAnsi="Calibri" w:cs="Calibri"/>
          <w:b/>
          <w:sz w:val="28"/>
        </w:rPr>
        <w:t>Incident Management</w:t>
      </w: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A24D45">
      <w:pPr>
        <w:widowControl w:val="0"/>
        <w:spacing w:after="200" w:line="240" w:lineRule="auto"/>
      </w:pPr>
      <w:r>
        <w:rPr>
          <w:rFonts w:ascii="Cambria" w:eastAsia="Cambria" w:hAnsi="Cambria" w:cs="Cambria"/>
          <w:b/>
          <w:color w:val="365F91"/>
          <w:sz w:val="28"/>
        </w:rPr>
        <w:t>Contents</w:t>
      </w:r>
    </w:p>
    <w:p w:rsidR="002527BE" w:rsidRDefault="00A24D45">
      <w:pPr>
        <w:widowControl w:val="0"/>
        <w:spacing w:after="200" w:line="240" w:lineRule="auto"/>
      </w:pPr>
      <w:r>
        <w:rPr>
          <w:rFonts w:ascii="Calibri" w:eastAsia="Calibri" w:hAnsi="Calibri" w:cs="Calibri"/>
          <w:color w:val="0000FF"/>
          <w:u w:val="single"/>
        </w:rPr>
        <w:t>Introduction</w:t>
      </w:r>
    </w:p>
    <w:p w:rsidR="002527BE" w:rsidRDefault="00A24D45">
      <w:pPr>
        <w:widowControl w:val="0"/>
        <w:spacing w:after="200" w:line="240" w:lineRule="auto"/>
      </w:pPr>
      <w:r>
        <w:rPr>
          <w:rFonts w:ascii="Calibri" w:eastAsia="Calibri" w:hAnsi="Calibri" w:cs="Calibri"/>
          <w:color w:val="0000FF"/>
          <w:u w:val="single"/>
        </w:rPr>
        <w:t>Incident Management Purpose and Objective</w:t>
      </w:r>
    </w:p>
    <w:p w:rsidR="002527BE" w:rsidRDefault="00A24D45">
      <w:pPr>
        <w:widowControl w:val="0"/>
        <w:spacing w:after="200" w:line="240" w:lineRule="auto"/>
      </w:pPr>
      <w:r>
        <w:rPr>
          <w:rFonts w:ascii="Calibri" w:eastAsia="Calibri" w:hAnsi="Calibri" w:cs="Calibri"/>
          <w:color w:val="0000FF"/>
          <w:u w:val="single"/>
        </w:rPr>
        <w:t>Incident Management Scope</w:t>
      </w:r>
    </w:p>
    <w:p w:rsidR="002527BE" w:rsidRDefault="00A24D45">
      <w:pPr>
        <w:widowControl w:val="0"/>
        <w:spacing w:after="200" w:line="240" w:lineRule="auto"/>
      </w:pPr>
      <w:r>
        <w:rPr>
          <w:rFonts w:ascii="Calibri" w:eastAsia="Calibri" w:hAnsi="Calibri" w:cs="Calibri"/>
          <w:color w:val="0000FF"/>
          <w:u w:val="single"/>
        </w:rPr>
        <w:t>Benefits</w:t>
      </w:r>
    </w:p>
    <w:p w:rsidR="002527BE" w:rsidRDefault="00A24D45">
      <w:pPr>
        <w:widowControl w:val="0"/>
        <w:spacing w:after="200" w:line="240" w:lineRule="auto"/>
      </w:pPr>
      <w:r>
        <w:rPr>
          <w:rFonts w:ascii="Calibri" w:eastAsia="Calibri" w:hAnsi="Calibri" w:cs="Calibri"/>
          <w:color w:val="0000FF"/>
          <w:u w:val="single"/>
        </w:rPr>
        <w:tab/>
        <w:t>Benefits to the IT Service Providers</w:t>
      </w:r>
    </w:p>
    <w:p w:rsidR="002527BE" w:rsidRDefault="00A24D45">
      <w:pPr>
        <w:widowControl w:val="0"/>
        <w:spacing w:after="200" w:line="240" w:lineRule="auto"/>
      </w:pPr>
      <w:r>
        <w:rPr>
          <w:rFonts w:ascii="Calibri" w:eastAsia="Calibri" w:hAnsi="Calibri" w:cs="Calibri"/>
          <w:color w:val="0000FF"/>
          <w:u w:val="single"/>
        </w:rPr>
        <w:lastRenderedPageBreak/>
        <w:tab/>
      </w:r>
      <w:r>
        <w:rPr>
          <w:rFonts w:ascii="Calibri" w:eastAsia="Calibri" w:hAnsi="Calibri" w:cs="Calibri"/>
          <w:color w:val="0000FF"/>
          <w:u w:val="single"/>
        </w:rPr>
        <w:t>Benefits to the Customers</w:t>
      </w:r>
    </w:p>
    <w:p w:rsidR="002527BE" w:rsidRDefault="00A24D45">
      <w:pPr>
        <w:widowControl w:val="0"/>
        <w:spacing w:after="200" w:line="240" w:lineRule="auto"/>
      </w:pPr>
      <w:r>
        <w:rPr>
          <w:rFonts w:ascii="Calibri" w:eastAsia="Calibri" w:hAnsi="Calibri" w:cs="Calibri"/>
          <w:color w:val="0000FF"/>
          <w:u w:val="single"/>
        </w:rPr>
        <w:t>Key Terms and Definitions</w:t>
      </w:r>
    </w:p>
    <w:p w:rsidR="002527BE" w:rsidRDefault="00A24D45">
      <w:pPr>
        <w:widowControl w:val="0"/>
        <w:spacing w:after="200" w:line="240" w:lineRule="auto"/>
      </w:pPr>
      <w:r>
        <w:rPr>
          <w:rFonts w:ascii="Calibri" w:eastAsia="Calibri" w:hAnsi="Calibri" w:cs="Calibri"/>
          <w:color w:val="0000FF"/>
          <w:u w:val="single"/>
        </w:rPr>
        <w:t>Roles and Responsibilities</w:t>
      </w:r>
    </w:p>
    <w:p w:rsidR="002527BE" w:rsidRDefault="00A24D45">
      <w:pPr>
        <w:widowControl w:val="0"/>
        <w:spacing w:after="200" w:line="240" w:lineRule="auto"/>
      </w:pPr>
      <w:r>
        <w:rPr>
          <w:rFonts w:ascii="Calibri" w:eastAsia="Calibri" w:hAnsi="Calibri" w:cs="Calibri"/>
          <w:color w:val="0000FF"/>
          <w:u w:val="single"/>
        </w:rPr>
        <w:tab/>
        <w:t>Incident Management Process Owner</w:t>
      </w:r>
    </w:p>
    <w:p w:rsidR="002527BE" w:rsidRDefault="00A24D45">
      <w:pPr>
        <w:widowControl w:val="0"/>
        <w:spacing w:after="200" w:line="240" w:lineRule="auto"/>
      </w:pPr>
      <w:r>
        <w:rPr>
          <w:rFonts w:ascii="Calibri" w:eastAsia="Calibri" w:hAnsi="Calibri" w:cs="Calibri"/>
          <w:color w:val="0000FF"/>
          <w:u w:val="single"/>
        </w:rPr>
        <w:tab/>
        <w:t>Incident Management Process Manager</w:t>
      </w:r>
    </w:p>
    <w:p w:rsidR="002527BE" w:rsidRDefault="00A24D45">
      <w:pPr>
        <w:widowControl w:val="0"/>
        <w:spacing w:after="200" w:line="240" w:lineRule="auto"/>
      </w:pPr>
      <w:r>
        <w:rPr>
          <w:rFonts w:ascii="Calibri" w:eastAsia="Calibri" w:hAnsi="Calibri" w:cs="Calibri"/>
          <w:color w:val="0000FF"/>
          <w:u w:val="single"/>
        </w:rPr>
        <w:tab/>
        <w:t>Incident Management Analyst</w:t>
      </w:r>
    </w:p>
    <w:p w:rsidR="002527BE" w:rsidRDefault="00A24D45">
      <w:pPr>
        <w:widowControl w:val="0"/>
        <w:spacing w:after="200" w:line="240" w:lineRule="auto"/>
      </w:pPr>
      <w:r>
        <w:rPr>
          <w:rFonts w:ascii="Calibri" w:eastAsia="Calibri" w:hAnsi="Calibri" w:cs="Calibri"/>
          <w:color w:val="0000FF"/>
          <w:u w:val="single"/>
        </w:rPr>
        <w:tab/>
        <w:t>Service Desk</w:t>
      </w:r>
    </w:p>
    <w:p w:rsidR="002527BE" w:rsidRDefault="00A24D45">
      <w:pPr>
        <w:widowControl w:val="0"/>
        <w:spacing w:after="200" w:line="240" w:lineRule="auto"/>
      </w:pPr>
      <w:r>
        <w:rPr>
          <w:rFonts w:ascii="Calibri" w:eastAsia="Calibri" w:hAnsi="Calibri" w:cs="Calibri"/>
          <w:color w:val="0000FF"/>
          <w:u w:val="single"/>
        </w:rPr>
        <w:tab/>
        <w:t>N-Level Support Group</w:t>
      </w:r>
    </w:p>
    <w:p w:rsidR="002527BE" w:rsidRDefault="00A24D45">
      <w:pPr>
        <w:widowControl w:val="0"/>
        <w:spacing w:after="200" w:line="240" w:lineRule="auto"/>
      </w:pPr>
      <w:r>
        <w:rPr>
          <w:rFonts w:ascii="Calibri" w:eastAsia="Calibri" w:hAnsi="Calibri" w:cs="Calibri"/>
          <w:color w:val="0000FF"/>
          <w:u w:val="single"/>
        </w:rPr>
        <w:tab/>
        <w:t>User</w:t>
      </w:r>
    </w:p>
    <w:p w:rsidR="002527BE" w:rsidRDefault="002527BE">
      <w:pPr>
        <w:widowControl w:val="0"/>
        <w:spacing w:after="200" w:line="240" w:lineRule="auto"/>
      </w:pPr>
    </w:p>
    <w:p w:rsidR="002527BE" w:rsidRDefault="002527BE">
      <w:pPr>
        <w:widowControl w:val="0"/>
        <w:spacing w:after="200"/>
      </w:pPr>
    </w:p>
    <w:p w:rsidR="002527BE" w:rsidRDefault="002527BE">
      <w:pPr>
        <w:widowControl w:val="0"/>
        <w:spacing w:after="200"/>
        <w:jc w:val="center"/>
      </w:pPr>
    </w:p>
    <w:p w:rsidR="002527BE" w:rsidRDefault="002527BE">
      <w:pPr>
        <w:widowControl w:val="0"/>
        <w:spacing w:after="200"/>
        <w:jc w:val="center"/>
      </w:pPr>
    </w:p>
    <w:p w:rsidR="002527BE" w:rsidRDefault="002527BE">
      <w:pPr>
        <w:pStyle w:val="Heading1"/>
        <w:widowControl w:val="0"/>
        <w:spacing w:before="480" w:after="120"/>
        <w:contextualSpacing w:val="0"/>
      </w:pPr>
      <w:bookmarkStart w:id="1" w:name="h.lejzbbwdo2d0" w:colFirst="0" w:colLast="0"/>
      <w:bookmarkEnd w:id="1"/>
    </w:p>
    <w:p w:rsidR="002527BE" w:rsidRDefault="002527BE"/>
    <w:p w:rsidR="002527BE" w:rsidRDefault="002527BE"/>
    <w:p w:rsidR="002527BE" w:rsidRDefault="00A24D45">
      <w:pPr>
        <w:pStyle w:val="Heading1"/>
        <w:widowControl w:val="0"/>
        <w:spacing w:before="480" w:after="120"/>
        <w:contextualSpacing w:val="0"/>
      </w:pPr>
      <w:bookmarkStart w:id="2" w:name="h.9gvld25prowm" w:colFirst="0" w:colLast="0"/>
      <w:bookmarkEnd w:id="2"/>
      <w:r>
        <w:rPr>
          <w:rFonts w:ascii="Calibri" w:eastAsia="Calibri" w:hAnsi="Calibri" w:cs="Calibri"/>
          <w:b/>
          <w:color w:val="365F91"/>
          <w:sz w:val="28"/>
          <w:highlight w:val="white"/>
        </w:rPr>
        <w:t>1.                Introduction</w:t>
      </w:r>
    </w:p>
    <w:p w:rsidR="002527BE" w:rsidRDefault="00A24D45">
      <w:pPr>
        <w:widowControl w:val="0"/>
        <w:jc w:val="both"/>
      </w:pPr>
      <w:r>
        <w:rPr>
          <w:rFonts w:ascii="Calibri" w:eastAsia="Calibri" w:hAnsi="Calibri" w:cs="Calibri"/>
          <w:highlight w:val="white"/>
        </w:rPr>
        <w:t>The purpose of this document is to provide a general overview of the Office of Information Technology (</w:t>
      </w:r>
      <w:r>
        <w:rPr>
          <w:rFonts w:ascii="Calibri" w:eastAsia="Calibri" w:hAnsi="Calibri" w:cs="Calibri"/>
        </w:rPr>
        <w:t>OIT) Incident Management Process.  It includes Incident Management goals, objectives, scope, benefits, key terms, roles, r</w:t>
      </w:r>
      <w:r>
        <w:rPr>
          <w:rFonts w:ascii="Calibri" w:eastAsia="Calibri" w:hAnsi="Calibri" w:cs="Calibri"/>
        </w:rPr>
        <w:t>esponsibilities, authority, process diagrams and associated activity descriptions.</w:t>
      </w:r>
    </w:p>
    <w:p w:rsidR="002527BE" w:rsidRDefault="002527BE">
      <w:pPr>
        <w:widowControl w:val="0"/>
        <w:jc w:val="both"/>
      </w:pPr>
    </w:p>
    <w:p w:rsidR="002527BE" w:rsidRDefault="00A24D45">
      <w:pPr>
        <w:widowControl w:val="0"/>
        <w:jc w:val="both"/>
      </w:pPr>
      <w:r>
        <w:rPr>
          <w:rFonts w:ascii="Calibri" w:eastAsia="Calibri" w:hAnsi="Calibri" w:cs="Calibri"/>
        </w:rPr>
        <w:t>The content within this general overview is based on the best practices of the ITIL</w:t>
      </w:r>
      <w:r>
        <w:rPr>
          <w:rFonts w:ascii="Calibri" w:eastAsia="Calibri" w:hAnsi="Calibri" w:cs="Calibri"/>
          <w:vertAlign w:val="superscript"/>
        </w:rPr>
        <w:t>®</w:t>
      </w:r>
      <w:r>
        <w:rPr>
          <w:rFonts w:ascii="Calibri" w:eastAsia="Calibri" w:hAnsi="Calibri" w:cs="Calibri"/>
        </w:rPr>
        <w:t xml:space="preserve"> framework[1].</w:t>
      </w:r>
      <w:r>
        <w:rPr>
          <w:rFonts w:ascii="Calibri" w:eastAsia="Calibri" w:hAnsi="Calibri" w:cs="Calibri"/>
          <w:sz w:val="28"/>
        </w:rPr>
        <w:t xml:space="preserve"> </w:t>
      </w:r>
    </w:p>
    <w:p w:rsidR="002527BE" w:rsidRDefault="00A24D45">
      <w:pPr>
        <w:pStyle w:val="Heading1"/>
        <w:widowControl w:val="0"/>
        <w:spacing w:before="480" w:after="120"/>
        <w:contextualSpacing w:val="0"/>
      </w:pPr>
      <w:bookmarkStart w:id="3" w:name="h.8gi5095z5lsd" w:colFirst="0" w:colLast="0"/>
      <w:bookmarkEnd w:id="3"/>
      <w:r>
        <w:rPr>
          <w:rFonts w:ascii="Calibri" w:eastAsia="Calibri" w:hAnsi="Calibri" w:cs="Calibri"/>
          <w:b/>
          <w:color w:val="365F91"/>
          <w:sz w:val="28"/>
        </w:rPr>
        <w:t>2.                Incident Management Goals, Objectives, CSFs and KPIs</w:t>
      </w:r>
    </w:p>
    <w:p w:rsidR="002527BE" w:rsidRDefault="00A24D45">
      <w:pPr>
        <w:widowControl w:val="0"/>
        <w:jc w:val="both"/>
      </w:pPr>
      <w:r>
        <w:rPr>
          <w:rFonts w:ascii="Calibri" w:eastAsia="Calibri" w:hAnsi="Calibri" w:cs="Calibri"/>
        </w:rPr>
        <w:t>Goals, objectives and critical success factors (CSFs) define why Incident Management is important to the Office of Information Technology’s overall vision for delivering and supporting effective and efficient IT services.  This section establishes the fund</w:t>
      </w:r>
      <w:r>
        <w:rPr>
          <w:rFonts w:ascii="Calibri" w:eastAsia="Calibri" w:hAnsi="Calibri" w:cs="Calibri"/>
        </w:rPr>
        <w:t>amental goals, objectives and CSFs that underpin the Incident Management process. The agreed and documented goals, objectives and CSFs provide a point of reference to check implementation and operational decisions and activities.</w:t>
      </w:r>
    </w:p>
    <w:p w:rsidR="002527BE" w:rsidRDefault="00A24D45">
      <w:pPr>
        <w:widowControl w:val="0"/>
      </w:pPr>
      <w:r>
        <w:rPr>
          <w:rFonts w:ascii="Calibri" w:eastAsia="Calibri" w:hAnsi="Calibri" w:cs="Calibri"/>
          <w:color w:val="365F91"/>
        </w:rPr>
        <w:t xml:space="preserve"> </w:t>
      </w:r>
    </w:p>
    <w:p w:rsidR="002527BE" w:rsidRDefault="00A24D45">
      <w:pPr>
        <w:widowControl w:val="0"/>
      </w:pPr>
      <w:r>
        <w:rPr>
          <w:rFonts w:ascii="Calibri" w:eastAsia="Calibri" w:hAnsi="Calibri" w:cs="Calibri"/>
        </w:rPr>
        <w:lastRenderedPageBreak/>
        <w:t>Incident Management is t</w:t>
      </w:r>
      <w:r>
        <w:rPr>
          <w:rFonts w:ascii="Calibri" w:eastAsia="Calibri" w:hAnsi="Calibri" w:cs="Calibri"/>
        </w:rPr>
        <w:t>he process responsible for managing the lifecycle of all Incidents irrespective of their origination.</w:t>
      </w:r>
    </w:p>
    <w:p w:rsidR="002527BE" w:rsidRDefault="00A24D45">
      <w:pPr>
        <w:widowControl w:val="0"/>
        <w:jc w:val="both"/>
      </w:pPr>
      <w:r>
        <w:rPr>
          <w:rFonts w:ascii="Calibri" w:eastAsia="Calibri" w:hAnsi="Calibri" w:cs="Calibri"/>
        </w:rPr>
        <w:t xml:space="preserve"> </w:t>
      </w:r>
    </w:p>
    <w:p w:rsidR="002527BE" w:rsidRDefault="00A24D45">
      <w:pPr>
        <w:widowControl w:val="0"/>
        <w:jc w:val="both"/>
      </w:pPr>
      <w:r>
        <w:rPr>
          <w:rFonts w:ascii="Calibri" w:eastAsia="Calibri" w:hAnsi="Calibri" w:cs="Calibri"/>
          <w:i/>
        </w:rPr>
        <w:t>The goals for the Incident Management process are to:</w:t>
      </w:r>
    </w:p>
    <w:p w:rsidR="002527BE" w:rsidRDefault="00A24D45">
      <w:pPr>
        <w:widowControl w:val="0"/>
        <w:spacing w:before="40" w:after="40"/>
        <w:jc w:val="both"/>
      </w:pPr>
      <w:r>
        <w:rPr>
          <w:rFonts w:ascii="Calibri" w:eastAsia="Calibri" w:hAnsi="Calibri" w:cs="Calibri"/>
        </w:rPr>
        <w:t xml:space="preserve">·         </w:t>
      </w:r>
      <w:r>
        <w:rPr>
          <w:rFonts w:ascii="Calibri" w:eastAsia="Calibri" w:hAnsi="Calibri" w:cs="Calibri"/>
          <w:i/>
        </w:rPr>
        <w:t>Restore normal service operation as quickly as possible</w:t>
      </w:r>
    </w:p>
    <w:p w:rsidR="002527BE" w:rsidRDefault="00A24D45">
      <w:pPr>
        <w:widowControl w:val="0"/>
        <w:spacing w:before="40" w:after="40"/>
        <w:jc w:val="both"/>
      </w:pPr>
      <w:r>
        <w:rPr>
          <w:rFonts w:ascii="Calibri" w:eastAsia="Calibri" w:hAnsi="Calibri" w:cs="Calibri"/>
        </w:rPr>
        <w:t xml:space="preserve">·         </w:t>
      </w:r>
      <w:r>
        <w:rPr>
          <w:rFonts w:ascii="Calibri" w:eastAsia="Calibri" w:hAnsi="Calibri" w:cs="Calibri"/>
          <w:i/>
        </w:rPr>
        <w:t>Minimize the adverse impact on business operations</w:t>
      </w:r>
    </w:p>
    <w:p w:rsidR="002527BE" w:rsidRDefault="00A24D45">
      <w:pPr>
        <w:widowControl w:val="0"/>
        <w:spacing w:before="40" w:after="40"/>
        <w:jc w:val="both"/>
      </w:pPr>
      <w:r>
        <w:rPr>
          <w:rFonts w:ascii="Calibri" w:eastAsia="Calibri" w:hAnsi="Calibri" w:cs="Calibri"/>
        </w:rPr>
        <w:t xml:space="preserve">·         </w:t>
      </w:r>
      <w:r>
        <w:rPr>
          <w:rFonts w:ascii="Calibri" w:eastAsia="Calibri" w:hAnsi="Calibri" w:cs="Calibri"/>
          <w:i/>
        </w:rPr>
        <w:t>Ensure that agreed levels of service quality are maintained</w:t>
      </w:r>
    </w:p>
    <w:p w:rsidR="002527BE" w:rsidRDefault="002527BE">
      <w:pPr>
        <w:widowControl w:val="0"/>
        <w:spacing w:after="200"/>
      </w:pPr>
    </w:p>
    <w:p w:rsidR="002527BE" w:rsidRDefault="00A24D45">
      <w:pPr>
        <w:widowControl w:val="0"/>
        <w:spacing w:line="240" w:lineRule="auto"/>
        <w:jc w:val="both"/>
      </w:pPr>
      <w:r>
        <w:rPr>
          <w:rFonts w:ascii="Calibri" w:eastAsia="Calibri" w:hAnsi="Calibri" w:cs="Calibri"/>
        </w:rPr>
        <w:t>To achieve this, the objectives of OIT’s Incident Management process are to:</w:t>
      </w:r>
    </w:p>
    <w:p w:rsidR="002527BE" w:rsidRDefault="002527BE">
      <w:pPr>
        <w:widowControl w:val="0"/>
        <w:spacing w:line="240" w:lineRule="auto"/>
        <w:jc w:val="both"/>
      </w:pPr>
    </w:p>
    <w:p w:rsidR="002527BE" w:rsidRDefault="00A24D45">
      <w:pPr>
        <w:widowControl w:val="0"/>
        <w:spacing w:after="200" w:line="240" w:lineRule="auto"/>
      </w:pPr>
      <w:r>
        <w:rPr>
          <w:rFonts w:ascii="Calibri" w:eastAsia="Calibri" w:hAnsi="Calibri" w:cs="Calibri"/>
        </w:rPr>
        <w:t xml:space="preserve">·         </w:t>
      </w:r>
      <w:r>
        <w:rPr>
          <w:rFonts w:ascii="Calibri" w:eastAsia="Calibri" w:hAnsi="Calibri" w:cs="Calibri"/>
          <w:i/>
        </w:rPr>
        <w:t>Ensure that standardized methods and procedure</w:t>
      </w:r>
      <w:r>
        <w:rPr>
          <w:rFonts w:ascii="Calibri" w:eastAsia="Calibri" w:hAnsi="Calibri" w:cs="Calibri"/>
          <w:i/>
        </w:rPr>
        <w:t>s are used for efficient and prompt response, analysis, documentation, ongoing management and reporting of Incidents</w:t>
      </w:r>
    </w:p>
    <w:p w:rsidR="002527BE" w:rsidRDefault="00A24D45">
      <w:pPr>
        <w:widowControl w:val="0"/>
        <w:spacing w:after="200" w:line="240" w:lineRule="auto"/>
      </w:pPr>
      <w:r>
        <w:rPr>
          <w:rFonts w:ascii="Calibri" w:eastAsia="Calibri" w:hAnsi="Calibri" w:cs="Calibri"/>
        </w:rPr>
        <w:t xml:space="preserve">·         </w:t>
      </w:r>
      <w:r>
        <w:rPr>
          <w:rFonts w:ascii="Calibri" w:eastAsia="Calibri" w:hAnsi="Calibri" w:cs="Calibri"/>
          <w:i/>
        </w:rPr>
        <w:t>Increase visibility and communication of Incidents to business and IT support staff</w:t>
      </w:r>
    </w:p>
    <w:p w:rsidR="002527BE" w:rsidRDefault="00A24D45">
      <w:pPr>
        <w:widowControl w:val="0"/>
        <w:spacing w:after="200" w:line="240" w:lineRule="auto"/>
      </w:pPr>
      <w:r>
        <w:rPr>
          <w:rFonts w:ascii="Calibri" w:eastAsia="Calibri" w:hAnsi="Calibri" w:cs="Calibri"/>
        </w:rPr>
        <w:t xml:space="preserve">·         </w:t>
      </w:r>
      <w:r>
        <w:rPr>
          <w:rFonts w:ascii="Calibri" w:eastAsia="Calibri" w:hAnsi="Calibri" w:cs="Calibri"/>
          <w:i/>
        </w:rPr>
        <w:t>Enhance business perception of IT t</w:t>
      </w:r>
      <w:r>
        <w:rPr>
          <w:rFonts w:ascii="Calibri" w:eastAsia="Calibri" w:hAnsi="Calibri" w:cs="Calibri"/>
          <w:i/>
        </w:rPr>
        <w:t>hrough use of a professional approach in quickly resolving and communicating incidents when they occur</w:t>
      </w:r>
    </w:p>
    <w:p w:rsidR="002527BE" w:rsidRDefault="00A24D45">
      <w:pPr>
        <w:widowControl w:val="0"/>
        <w:spacing w:after="200" w:line="240" w:lineRule="auto"/>
      </w:pPr>
      <w:r>
        <w:rPr>
          <w:rFonts w:ascii="Calibri" w:eastAsia="Calibri" w:hAnsi="Calibri" w:cs="Calibri"/>
        </w:rPr>
        <w:t xml:space="preserve">·         </w:t>
      </w:r>
      <w:r>
        <w:rPr>
          <w:rFonts w:ascii="Calibri" w:eastAsia="Calibri" w:hAnsi="Calibri" w:cs="Calibri"/>
          <w:i/>
        </w:rPr>
        <w:t>Align Incident management activities and priorities with those of the business</w:t>
      </w:r>
    </w:p>
    <w:p w:rsidR="002527BE" w:rsidRDefault="00A24D45">
      <w:pPr>
        <w:widowControl w:val="0"/>
        <w:spacing w:after="200" w:line="240" w:lineRule="auto"/>
      </w:pPr>
      <w:r>
        <w:rPr>
          <w:rFonts w:ascii="Calibri" w:eastAsia="Calibri" w:hAnsi="Calibri" w:cs="Calibri"/>
        </w:rPr>
        <w:t xml:space="preserve">·         </w:t>
      </w:r>
      <w:r>
        <w:rPr>
          <w:rFonts w:ascii="Calibri" w:eastAsia="Calibri" w:hAnsi="Calibri" w:cs="Calibri"/>
          <w:i/>
        </w:rPr>
        <w:t>Maintain user satisfaction with the quality of IT serv</w:t>
      </w:r>
      <w:r>
        <w:rPr>
          <w:rFonts w:ascii="Calibri" w:eastAsia="Calibri" w:hAnsi="Calibri" w:cs="Calibri"/>
          <w:i/>
        </w:rPr>
        <w:t>ices</w:t>
      </w:r>
    </w:p>
    <w:p w:rsidR="002527BE" w:rsidRDefault="00A24D45">
      <w:pPr>
        <w:widowControl w:val="0"/>
        <w:spacing w:after="200" w:line="240" w:lineRule="auto"/>
      </w:pPr>
      <w:r>
        <w:rPr>
          <w:rFonts w:ascii="Calibri" w:eastAsia="Calibri" w:hAnsi="Calibri" w:cs="Calibri"/>
        </w:rPr>
        <w:t>CSFs identified for the process of Incident Management and associated Key Performance Indicators (KPIs) are:</w:t>
      </w:r>
    </w:p>
    <w:p w:rsidR="002527BE" w:rsidRDefault="00A24D45">
      <w:pPr>
        <w:widowControl w:val="0"/>
      </w:pPr>
      <w:r>
        <w:rPr>
          <w:rFonts w:ascii="Calibri" w:eastAsia="Calibri" w:hAnsi="Calibri" w:cs="Calibri"/>
          <w:b/>
        </w:rPr>
        <w:t>CSF #1-</w:t>
      </w:r>
      <w:r>
        <w:rPr>
          <w:rFonts w:ascii="Calibri" w:eastAsia="Calibri" w:hAnsi="Calibri" w:cs="Calibri"/>
        </w:rPr>
        <w:t xml:space="preserve"> OIT commitment to the Incident Management process; all departments using the same process.</w:t>
      </w:r>
    </w:p>
    <w:p w:rsidR="002527BE" w:rsidRDefault="00A24D45">
      <w:pPr>
        <w:widowControl w:val="0"/>
      </w:pPr>
      <w:r>
        <w:rPr>
          <w:rFonts w:ascii="Calibri" w:eastAsia="Calibri" w:hAnsi="Calibri" w:cs="Calibri"/>
        </w:rPr>
        <w:tab/>
      </w:r>
      <w:r>
        <w:rPr>
          <w:rFonts w:ascii="Calibri" w:eastAsia="Calibri" w:hAnsi="Calibri" w:cs="Calibri"/>
          <w:b/>
        </w:rPr>
        <w:t>KPI-</w:t>
      </w:r>
      <w:r>
        <w:rPr>
          <w:rFonts w:ascii="Calibri" w:eastAsia="Calibri" w:hAnsi="Calibri" w:cs="Calibri"/>
        </w:rPr>
        <w:t xml:space="preserve"> Number and percentage of services in </w:t>
      </w:r>
      <w:r>
        <w:rPr>
          <w:rFonts w:ascii="Calibri" w:eastAsia="Calibri" w:hAnsi="Calibri" w:cs="Calibri"/>
        </w:rPr>
        <w:t>production with support matrices</w:t>
      </w:r>
    </w:p>
    <w:p w:rsidR="002527BE" w:rsidRDefault="00A24D45">
      <w:pPr>
        <w:widowControl w:val="0"/>
        <w:ind w:firstLine="720"/>
      </w:pPr>
      <w:r>
        <w:rPr>
          <w:rFonts w:ascii="Calibri" w:eastAsia="Calibri" w:hAnsi="Calibri" w:cs="Calibri"/>
        </w:rPr>
        <w:t xml:space="preserve">(Source: ITSM tool.  Interval: Quarterly)  </w:t>
      </w:r>
    </w:p>
    <w:p w:rsidR="002527BE" w:rsidRDefault="00A24D45">
      <w:pPr>
        <w:widowControl w:val="0"/>
        <w:spacing w:line="295" w:lineRule="auto"/>
        <w:ind w:left="720"/>
      </w:pPr>
      <w:r>
        <w:rPr>
          <w:rFonts w:ascii="Calibri" w:eastAsia="Calibri" w:hAnsi="Calibri" w:cs="Calibri"/>
          <w:b/>
        </w:rPr>
        <w:t>KPI-</w:t>
      </w:r>
      <w:r>
        <w:rPr>
          <w:rFonts w:ascii="Calibri" w:eastAsia="Calibri" w:hAnsi="Calibri" w:cs="Calibri"/>
        </w:rPr>
        <w:t xml:space="preserve"> Number of self service tickets via a customer portal verses tickets created by the Support Center.  (Source: ITSM tool. Interval: Quarterly)</w:t>
      </w:r>
    </w:p>
    <w:p w:rsidR="002527BE" w:rsidRDefault="00A24D45">
      <w:pPr>
        <w:widowControl w:val="0"/>
        <w:spacing w:line="295" w:lineRule="auto"/>
        <w:ind w:left="720"/>
      </w:pPr>
      <w:r>
        <w:rPr>
          <w:rFonts w:ascii="Calibri" w:eastAsia="Calibri" w:hAnsi="Calibri" w:cs="Calibri"/>
          <w:b/>
        </w:rPr>
        <w:t>KPI-</w:t>
      </w:r>
      <w:r>
        <w:rPr>
          <w:rFonts w:ascii="Calibri" w:eastAsia="Calibri" w:hAnsi="Calibri" w:cs="Calibri"/>
        </w:rPr>
        <w:t xml:space="preserve"> Management is known to revie</w:t>
      </w:r>
      <w:r>
        <w:rPr>
          <w:rFonts w:ascii="Calibri" w:eastAsia="Calibri" w:hAnsi="Calibri" w:cs="Calibri"/>
        </w:rPr>
        <w:t>w standardized reports produced by the Incident Management process. (Source: ITSM tool. Interval: Quarterly)</w:t>
      </w:r>
    </w:p>
    <w:p w:rsidR="002527BE" w:rsidRDefault="00A24D45">
      <w:pPr>
        <w:widowControl w:val="0"/>
        <w:spacing w:line="295" w:lineRule="auto"/>
        <w:ind w:firstLine="720"/>
      </w:pPr>
      <w:r>
        <w:rPr>
          <w:rFonts w:ascii="Calibri" w:eastAsia="Calibri" w:hAnsi="Calibri" w:cs="Calibri"/>
          <w:b/>
        </w:rPr>
        <w:t>KPI-</w:t>
      </w:r>
      <w:r>
        <w:rPr>
          <w:rFonts w:ascii="Calibri" w:eastAsia="Calibri" w:hAnsi="Calibri" w:cs="Calibri"/>
        </w:rPr>
        <w:t xml:space="preserve"> Number of incidents in ITSM tool per department (Source: ITSM tool.   </w:t>
      </w:r>
    </w:p>
    <w:p w:rsidR="002527BE" w:rsidRDefault="00A24D45">
      <w:pPr>
        <w:widowControl w:val="0"/>
        <w:spacing w:after="200" w:line="240" w:lineRule="auto"/>
      </w:pPr>
      <w:r>
        <w:rPr>
          <w:rFonts w:ascii="Calibri" w:eastAsia="Calibri" w:hAnsi="Calibri" w:cs="Calibri"/>
        </w:rPr>
        <w:t>Interval: Monthly)</w:t>
      </w:r>
    </w:p>
    <w:p w:rsidR="002527BE" w:rsidRDefault="00A24D45">
      <w:pPr>
        <w:widowControl w:val="0"/>
      </w:pPr>
      <w:r>
        <w:rPr>
          <w:rFonts w:ascii="Calibri" w:eastAsia="Calibri" w:hAnsi="Calibri" w:cs="Calibri"/>
          <w:b/>
        </w:rPr>
        <w:t>CSF #2-</w:t>
      </w:r>
      <w:r>
        <w:rPr>
          <w:rFonts w:ascii="Calibri" w:eastAsia="Calibri" w:hAnsi="Calibri" w:cs="Calibri"/>
        </w:rPr>
        <w:t xml:space="preserve"> Consistent, positive experience for all cust</w:t>
      </w:r>
      <w:r>
        <w:rPr>
          <w:rFonts w:ascii="Calibri" w:eastAsia="Calibri" w:hAnsi="Calibri" w:cs="Calibri"/>
        </w:rPr>
        <w:t>omers. (External CSF)</w:t>
      </w:r>
    </w:p>
    <w:p w:rsidR="002527BE" w:rsidRDefault="00A24D45">
      <w:pPr>
        <w:widowControl w:val="0"/>
        <w:spacing w:line="295" w:lineRule="auto"/>
        <w:ind w:firstLine="720"/>
      </w:pPr>
      <w:r>
        <w:rPr>
          <w:rFonts w:ascii="Calibri" w:eastAsia="Calibri" w:hAnsi="Calibri" w:cs="Calibri"/>
          <w:b/>
        </w:rPr>
        <w:t xml:space="preserve">KPI- </w:t>
      </w:r>
      <w:r>
        <w:rPr>
          <w:rFonts w:ascii="Calibri" w:eastAsia="Calibri" w:hAnsi="Calibri" w:cs="Calibri"/>
        </w:rPr>
        <w:t>Management is known to be a user of the Incident Management process</w:t>
      </w:r>
    </w:p>
    <w:p w:rsidR="002527BE" w:rsidRDefault="00A24D45">
      <w:pPr>
        <w:widowControl w:val="0"/>
        <w:spacing w:line="295" w:lineRule="auto"/>
        <w:ind w:firstLine="720"/>
      </w:pPr>
      <w:r>
        <w:rPr>
          <w:rFonts w:ascii="Calibri" w:eastAsia="Calibri" w:hAnsi="Calibri" w:cs="Calibri"/>
        </w:rPr>
        <w:t>(Source: ITSM tool. Interval: Quarterly)</w:t>
      </w:r>
    </w:p>
    <w:p w:rsidR="002527BE" w:rsidRDefault="00A24D45">
      <w:pPr>
        <w:widowControl w:val="0"/>
        <w:ind w:left="720"/>
      </w:pPr>
      <w:r>
        <w:rPr>
          <w:rFonts w:ascii="Calibri" w:eastAsia="Calibri" w:hAnsi="Calibri" w:cs="Calibri"/>
          <w:b/>
        </w:rPr>
        <w:t>KPI-</w:t>
      </w:r>
      <w:r>
        <w:rPr>
          <w:rFonts w:ascii="Calibri" w:eastAsia="Calibri" w:hAnsi="Calibri" w:cs="Calibri"/>
        </w:rPr>
        <w:t xml:space="preserve"> Improved assignment, response and closure time. (Source: ITSM tool. </w:t>
      </w:r>
      <w:r>
        <w:rPr>
          <w:rFonts w:ascii="Calibri" w:eastAsia="Calibri" w:hAnsi="Calibri" w:cs="Calibri"/>
          <w:color w:val="FF0000"/>
        </w:rPr>
        <w:t xml:space="preserve"> </w:t>
      </w:r>
      <w:r>
        <w:rPr>
          <w:rFonts w:ascii="Calibri" w:eastAsia="Calibri" w:hAnsi="Calibri" w:cs="Calibri"/>
        </w:rPr>
        <w:t>Interval: Quarterly)</w:t>
      </w:r>
    </w:p>
    <w:p w:rsidR="002527BE" w:rsidRDefault="00A24D45">
      <w:pPr>
        <w:widowControl w:val="0"/>
        <w:ind w:left="720"/>
      </w:pPr>
      <w:r>
        <w:rPr>
          <w:rFonts w:ascii="Calibri" w:eastAsia="Calibri" w:hAnsi="Calibri" w:cs="Calibri"/>
          <w:b/>
        </w:rPr>
        <w:t>KPI-</w:t>
      </w:r>
      <w:r>
        <w:rPr>
          <w:rFonts w:ascii="Calibri" w:eastAsia="Calibri" w:hAnsi="Calibri" w:cs="Calibri"/>
        </w:rPr>
        <w:t xml:space="preserve"> Customer use of self service portal increases.  (Source: ITSM tool. Interval: Quarterly)</w:t>
      </w:r>
    </w:p>
    <w:p w:rsidR="002527BE" w:rsidRDefault="00A24D45">
      <w:pPr>
        <w:widowControl w:val="0"/>
        <w:ind w:left="720"/>
      </w:pPr>
      <w:r>
        <w:rPr>
          <w:rFonts w:ascii="Calibri" w:eastAsia="Calibri" w:hAnsi="Calibri" w:cs="Calibri"/>
          <w:b/>
        </w:rPr>
        <w:t>KPI-</w:t>
      </w:r>
      <w:r>
        <w:rPr>
          <w:rFonts w:ascii="Calibri" w:eastAsia="Calibri" w:hAnsi="Calibri" w:cs="Calibri"/>
        </w:rPr>
        <w:t xml:space="preserve"> Amount of journal entries consistent with SLA. (Source: ITSM tool. </w:t>
      </w:r>
      <w:r>
        <w:rPr>
          <w:rFonts w:ascii="Calibri" w:eastAsia="Calibri" w:hAnsi="Calibri" w:cs="Calibri"/>
          <w:color w:val="FF0000"/>
        </w:rPr>
        <w:t xml:space="preserve"> </w:t>
      </w:r>
      <w:r>
        <w:rPr>
          <w:rFonts w:ascii="Calibri" w:eastAsia="Calibri" w:hAnsi="Calibri" w:cs="Calibri"/>
        </w:rPr>
        <w:t>Interval: Quarterly)</w:t>
      </w:r>
    </w:p>
    <w:p w:rsidR="002527BE" w:rsidRDefault="00A24D45">
      <w:pPr>
        <w:widowControl w:val="0"/>
        <w:ind w:left="720"/>
      </w:pPr>
      <w:r>
        <w:rPr>
          <w:rFonts w:ascii="Calibri" w:eastAsia="Calibri" w:hAnsi="Calibri" w:cs="Calibri"/>
          <w:b/>
        </w:rPr>
        <w:t>KPI-</w:t>
      </w:r>
      <w:r>
        <w:rPr>
          <w:rFonts w:ascii="Calibri" w:eastAsia="Calibri" w:hAnsi="Calibri" w:cs="Calibri"/>
        </w:rPr>
        <w:t xml:space="preserve"> Maintain level of customer satisfaction (Source: Customer Satisfact</w:t>
      </w:r>
      <w:r>
        <w:rPr>
          <w:rFonts w:ascii="Calibri" w:eastAsia="Calibri" w:hAnsi="Calibri" w:cs="Calibri"/>
        </w:rPr>
        <w:t>ion Surveys.  Interval:  Monthly)</w:t>
      </w:r>
    </w:p>
    <w:p w:rsidR="002527BE" w:rsidRDefault="00A24D45">
      <w:pPr>
        <w:widowControl w:val="0"/>
        <w:spacing w:after="200" w:line="240" w:lineRule="auto"/>
        <w:ind w:firstLine="720"/>
      </w:pPr>
      <w:r>
        <w:rPr>
          <w:rFonts w:ascii="Calibri" w:eastAsia="Calibri" w:hAnsi="Calibri" w:cs="Calibri"/>
          <w:b/>
        </w:rPr>
        <w:t>KPI-</w:t>
      </w:r>
      <w:r>
        <w:rPr>
          <w:rFonts w:ascii="Calibri" w:eastAsia="Calibri" w:hAnsi="Calibri" w:cs="Calibri"/>
        </w:rPr>
        <w:t xml:space="preserve"> Number of incidents reopened (Source: ITSM tool. Interval: Quarterly)</w:t>
      </w:r>
    </w:p>
    <w:p w:rsidR="002527BE" w:rsidRDefault="00A24D45">
      <w:pPr>
        <w:widowControl w:val="0"/>
      </w:pPr>
      <w:r>
        <w:rPr>
          <w:rFonts w:ascii="Calibri" w:eastAsia="Calibri" w:hAnsi="Calibri" w:cs="Calibri"/>
          <w:b/>
        </w:rPr>
        <w:lastRenderedPageBreak/>
        <w:t>CSF #3-</w:t>
      </w:r>
      <w:r>
        <w:rPr>
          <w:rFonts w:ascii="Calibri" w:eastAsia="Calibri" w:hAnsi="Calibri" w:cs="Calibri"/>
        </w:rPr>
        <w:t xml:space="preserve"> Ability to track internal process performance and identify trends. (Internal CSF)</w:t>
      </w:r>
    </w:p>
    <w:p w:rsidR="002527BE" w:rsidRDefault="00A24D45">
      <w:pPr>
        <w:widowControl w:val="0"/>
        <w:ind w:left="720"/>
      </w:pPr>
      <w:r>
        <w:rPr>
          <w:rFonts w:ascii="Calibri" w:eastAsia="Calibri" w:hAnsi="Calibri" w:cs="Calibri"/>
          <w:b/>
        </w:rPr>
        <w:t xml:space="preserve">KPI - </w:t>
      </w:r>
      <w:r>
        <w:rPr>
          <w:rFonts w:ascii="Calibri" w:eastAsia="Calibri" w:hAnsi="Calibri" w:cs="Calibri"/>
        </w:rPr>
        <w:t xml:space="preserve">IM process performance meets established standards </w:t>
      </w:r>
      <w:r>
        <w:rPr>
          <w:rFonts w:ascii="Calibri" w:eastAsia="Calibri" w:hAnsi="Calibri" w:cs="Calibri"/>
        </w:rPr>
        <w:t>in OIT</w:t>
      </w:r>
      <w:r>
        <w:rPr>
          <w:rFonts w:ascii="Calibri" w:eastAsia="Calibri" w:hAnsi="Calibri" w:cs="Calibri"/>
          <w:b/>
        </w:rPr>
        <w:t xml:space="preserve"> </w:t>
      </w:r>
      <w:r>
        <w:rPr>
          <w:rFonts w:ascii="Calibri" w:eastAsia="Calibri" w:hAnsi="Calibri" w:cs="Calibri"/>
        </w:rPr>
        <w:t>Baseline SLA including:  Assignment time, response time, resolution time, closure time. (Source: SLA, ITSM Tool. Interval:  Quarterly)</w:t>
      </w:r>
    </w:p>
    <w:p w:rsidR="002527BE" w:rsidRDefault="00A24D45">
      <w:pPr>
        <w:widowControl w:val="0"/>
        <w:spacing w:after="200" w:line="240" w:lineRule="auto"/>
        <w:ind w:left="720"/>
      </w:pPr>
      <w:r>
        <w:rPr>
          <w:rFonts w:ascii="Calibri" w:eastAsia="Calibri" w:hAnsi="Calibri" w:cs="Calibri"/>
          <w:b/>
        </w:rPr>
        <w:t>KPI-</w:t>
      </w:r>
      <w:r>
        <w:rPr>
          <w:rFonts w:ascii="Calibri" w:eastAsia="Calibri" w:hAnsi="Calibri" w:cs="Calibri"/>
        </w:rPr>
        <w:t xml:space="preserve"> Number of re-assigned tickets between departments. (Source: ITSM tool. Interval: Quarterly?) </w:t>
      </w:r>
    </w:p>
    <w:p w:rsidR="002527BE" w:rsidRDefault="00A24D45">
      <w:pPr>
        <w:pStyle w:val="Heading1"/>
        <w:widowControl w:val="0"/>
        <w:spacing w:before="480" w:after="120"/>
        <w:contextualSpacing w:val="0"/>
      </w:pPr>
      <w:bookmarkStart w:id="4" w:name="h.d8ccii9apian" w:colFirst="0" w:colLast="0"/>
      <w:bookmarkEnd w:id="4"/>
      <w:r>
        <w:rPr>
          <w:rFonts w:ascii="Calibri" w:eastAsia="Calibri" w:hAnsi="Calibri" w:cs="Calibri"/>
          <w:b/>
          <w:color w:val="365F91"/>
          <w:sz w:val="28"/>
        </w:rPr>
        <w:t xml:space="preserve">3.             </w:t>
      </w:r>
      <w:r>
        <w:rPr>
          <w:rFonts w:ascii="Calibri" w:eastAsia="Calibri" w:hAnsi="Calibri" w:cs="Calibri"/>
          <w:b/>
          <w:color w:val="365F91"/>
          <w:sz w:val="28"/>
        </w:rPr>
        <w:t xml:space="preserve">   Incident Management Scope</w:t>
      </w:r>
    </w:p>
    <w:p w:rsidR="002527BE" w:rsidRDefault="00A24D45">
      <w:pPr>
        <w:widowControl w:val="0"/>
        <w:spacing w:after="200"/>
        <w:jc w:val="both"/>
      </w:pPr>
      <w:r>
        <w:rPr>
          <w:rFonts w:ascii="Calibri" w:eastAsia="Calibri" w:hAnsi="Calibri" w:cs="Calibri"/>
        </w:rPr>
        <w:t>Scope refers to the boundaries or extent of influence to which Incident Management applies to the Office of Information Technology.  OIT’s Incident Management process consists of three sub-processes titled Tier 1, Tier 2 and Ve</w:t>
      </w:r>
      <w:r>
        <w:rPr>
          <w:rFonts w:ascii="Calibri" w:eastAsia="Calibri" w:hAnsi="Calibri" w:cs="Calibri"/>
        </w:rPr>
        <w:t>rify Document and Close (VD&amp;C). The Tier 1 sub-process is initiated by any department dealing directly with the user and able to resolve the incident without involving additional departments. The Tier 2 sub-process is initiated when an Incident requires mu</w:t>
      </w:r>
      <w:r>
        <w:rPr>
          <w:rFonts w:ascii="Calibri" w:eastAsia="Calibri" w:hAnsi="Calibri" w:cs="Calibri"/>
        </w:rPr>
        <w:t>ltiple departments to resolve an Incident. The VD&amp;C sub-process provides a consistent experience for the user ensuring high levels of customer service. Although it is an optional process, it is considered best practice for departments to adhere to. Boundar</w:t>
      </w:r>
      <w:r>
        <w:rPr>
          <w:rFonts w:ascii="Calibri" w:eastAsia="Calibri" w:hAnsi="Calibri" w:cs="Calibri"/>
        </w:rPr>
        <w:t>ies for the extent of deployment within the Office of Information Technology are identified for users, service providers, geography, IT services and service components and environment.</w:t>
      </w:r>
      <w:r>
        <w:rPr>
          <w:rFonts w:ascii="Calibri" w:eastAsia="Calibri" w:hAnsi="Calibri" w:cs="Calibri"/>
          <w:sz w:val="28"/>
        </w:rPr>
        <w:t xml:space="preserve"> </w:t>
      </w:r>
    </w:p>
    <w:p w:rsidR="002527BE" w:rsidRDefault="00A24D45">
      <w:pPr>
        <w:widowControl w:val="0"/>
      </w:pPr>
      <w:r>
        <w:rPr>
          <w:rFonts w:ascii="Calibri" w:eastAsia="Calibri" w:hAnsi="Calibri" w:cs="Calibri"/>
          <w:color w:val="365F91"/>
          <w:sz w:val="28"/>
        </w:rPr>
        <w:t xml:space="preserve"> </w:t>
      </w:r>
    </w:p>
    <w:p w:rsidR="002527BE" w:rsidRDefault="00A24D45">
      <w:pPr>
        <w:widowControl w:val="0"/>
        <w:spacing w:after="200"/>
      </w:pPr>
      <w:r>
        <w:rPr>
          <w:rFonts w:ascii="Calibri" w:eastAsia="Calibri" w:hAnsi="Calibri" w:cs="Calibri"/>
          <w:b/>
          <w:color w:val="365F91"/>
          <w:sz w:val="28"/>
        </w:rPr>
        <w:t>General Process Scope</w:t>
      </w:r>
      <w:r>
        <w:rPr>
          <w:rFonts w:ascii="Calibri" w:eastAsia="Calibri" w:hAnsi="Calibri" w:cs="Calibri"/>
          <w:color w:val="365F91"/>
          <w:sz w:val="28"/>
        </w:rPr>
        <w:t xml:space="preserve"> </w:t>
      </w:r>
    </w:p>
    <w:p w:rsidR="002527BE" w:rsidRDefault="00A24D45">
      <w:pPr>
        <w:widowControl w:val="0"/>
        <w:jc w:val="both"/>
      </w:pPr>
      <w:r>
        <w:rPr>
          <w:rFonts w:ascii="Calibri" w:eastAsia="Calibri" w:hAnsi="Calibri" w:cs="Calibri"/>
        </w:rPr>
        <w:t>Any event which disrupts, or which could disr</w:t>
      </w:r>
      <w:r>
        <w:rPr>
          <w:rFonts w:ascii="Calibri" w:eastAsia="Calibri" w:hAnsi="Calibri" w:cs="Calibri"/>
        </w:rPr>
        <w:t>upt, a service, including those:</w:t>
      </w:r>
    </w:p>
    <w:p w:rsidR="002527BE" w:rsidRDefault="00A24D45">
      <w:pPr>
        <w:widowControl w:val="0"/>
        <w:spacing w:before="40" w:after="40"/>
        <w:jc w:val="both"/>
      </w:pPr>
      <w:r>
        <w:rPr>
          <w:rFonts w:ascii="Calibri" w:eastAsia="Calibri" w:hAnsi="Calibri" w:cs="Calibri"/>
        </w:rPr>
        <w:t>·         Reported directly by users</w:t>
      </w:r>
    </w:p>
    <w:p w:rsidR="002527BE" w:rsidRDefault="00A24D45">
      <w:pPr>
        <w:widowControl w:val="0"/>
        <w:spacing w:before="40" w:after="40"/>
        <w:jc w:val="both"/>
      </w:pPr>
      <w:r>
        <w:rPr>
          <w:rFonts w:ascii="Calibri" w:eastAsia="Calibri" w:hAnsi="Calibri" w:cs="Calibri"/>
        </w:rPr>
        <w:t>·         Reported and/or logged by technical staff</w:t>
      </w:r>
    </w:p>
    <w:p w:rsidR="002527BE" w:rsidRDefault="00A24D45">
      <w:pPr>
        <w:widowControl w:val="0"/>
        <w:spacing w:before="40" w:after="40"/>
        <w:jc w:val="both"/>
      </w:pPr>
      <w:r>
        <w:rPr>
          <w:rFonts w:ascii="Calibri" w:eastAsia="Calibri" w:hAnsi="Calibri" w:cs="Calibri"/>
        </w:rPr>
        <w:t>·         Detected by Event Management</w:t>
      </w:r>
    </w:p>
    <w:p w:rsidR="002527BE" w:rsidRDefault="00A24D45">
      <w:pPr>
        <w:widowControl w:val="0"/>
        <w:spacing w:before="40" w:after="40"/>
        <w:jc w:val="both"/>
      </w:pPr>
      <w:r>
        <w:rPr>
          <w:rFonts w:ascii="Calibri" w:eastAsia="Calibri" w:hAnsi="Calibri" w:cs="Calibri"/>
        </w:rPr>
        <w:t>·         Reported and/or logged by Suppliers</w:t>
      </w:r>
    </w:p>
    <w:p w:rsidR="002527BE" w:rsidRDefault="00A24D45">
      <w:pPr>
        <w:widowControl w:val="0"/>
        <w:jc w:val="both"/>
      </w:pPr>
      <w:r>
        <w:rPr>
          <w:rFonts w:ascii="Calibri" w:eastAsia="Calibri" w:hAnsi="Calibri" w:cs="Calibri"/>
        </w:rPr>
        <w:t xml:space="preserve"> </w:t>
      </w:r>
    </w:p>
    <w:p w:rsidR="002527BE" w:rsidRDefault="00A24D45">
      <w:pPr>
        <w:widowControl w:val="0"/>
        <w:jc w:val="both"/>
      </w:pPr>
      <w:r>
        <w:rPr>
          <w:rFonts w:ascii="Calibri" w:eastAsia="Calibri" w:hAnsi="Calibri" w:cs="Calibri"/>
        </w:rPr>
        <w:t>Incident Management encompasses all IT service providers, internal and third parties, reporting, recording or working on an Incident.</w:t>
      </w:r>
    </w:p>
    <w:p w:rsidR="002527BE" w:rsidRDefault="00A24D45">
      <w:pPr>
        <w:widowControl w:val="0"/>
        <w:jc w:val="both"/>
      </w:pPr>
      <w:r>
        <w:rPr>
          <w:rFonts w:ascii="Calibri" w:eastAsia="Calibri" w:hAnsi="Calibri" w:cs="Calibri"/>
        </w:rPr>
        <w:t xml:space="preserve"> </w:t>
      </w:r>
    </w:p>
    <w:p w:rsidR="002527BE" w:rsidRDefault="00A24D45">
      <w:pPr>
        <w:widowControl w:val="0"/>
        <w:jc w:val="both"/>
      </w:pPr>
      <w:r>
        <w:rPr>
          <w:rFonts w:ascii="Calibri" w:eastAsia="Calibri" w:hAnsi="Calibri" w:cs="Calibri"/>
        </w:rPr>
        <w:t>All Incident Management activities should be implemented in full, operated as implemented, measured and improved as nece</w:t>
      </w:r>
      <w:r>
        <w:rPr>
          <w:rFonts w:ascii="Calibri" w:eastAsia="Calibri" w:hAnsi="Calibri" w:cs="Calibri"/>
        </w:rPr>
        <w:t>ssary.</w:t>
      </w:r>
    </w:p>
    <w:p w:rsidR="002527BE" w:rsidRDefault="00A24D45">
      <w:pPr>
        <w:widowControl w:val="0"/>
      </w:pPr>
      <w:r>
        <w:rPr>
          <w:rFonts w:ascii="Calibri" w:eastAsia="Calibri" w:hAnsi="Calibri" w:cs="Calibri"/>
          <w:color w:val="365F91"/>
          <w:sz w:val="28"/>
        </w:rPr>
        <w:t xml:space="preserve"> </w:t>
      </w:r>
    </w:p>
    <w:p w:rsidR="002527BE" w:rsidRDefault="00A24D45">
      <w:pPr>
        <w:widowControl w:val="0"/>
        <w:spacing w:after="200"/>
      </w:pPr>
      <w:r>
        <w:rPr>
          <w:rFonts w:ascii="Calibri" w:eastAsia="Calibri" w:hAnsi="Calibri" w:cs="Calibri"/>
          <w:b/>
          <w:color w:val="365F91"/>
          <w:sz w:val="28"/>
        </w:rPr>
        <w:t>Deployment Scope</w:t>
      </w:r>
    </w:p>
    <w:p w:rsidR="002527BE" w:rsidRDefault="00A24D45">
      <w:pPr>
        <w:widowControl w:val="0"/>
      </w:pPr>
      <w:r>
        <w:rPr>
          <w:rFonts w:ascii="Calibri" w:eastAsia="Calibri" w:hAnsi="Calibri" w:cs="Calibri"/>
        </w:rPr>
        <w:t>Incident Management will be deployed and applicable to:</w:t>
      </w:r>
    </w:p>
    <w:p w:rsidR="002527BE" w:rsidRDefault="00A24D45">
      <w:pPr>
        <w:widowControl w:val="0"/>
        <w:spacing w:after="200"/>
      </w:pPr>
      <w:r>
        <w:rPr>
          <w:rFonts w:ascii="Calibri" w:eastAsia="Calibri" w:hAnsi="Calibri" w:cs="Calibri"/>
        </w:rPr>
        <w:t>·         Customers covered by Service Level Agreements (SLAs) specifying service targets for resolution of  Incidents</w:t>
      </w:r>
    </w:p>
    <w:p w:rsidR="002527BE" w:rsidRDefault="00A24D45">
      <w:pPr>
        <w:widowControl w:val="0"/>
        <w:spacing w:after="200"/>
      </w:pPr>
      <w:r>
        <w:rPr>
          <w:rFonts w:ascii="Calibri" w:eastAsia="Calibri" w:hAnsi="Calibri" w:cs="Calibri"/>
        </w:rPr>
        <w:t>·         Service Providers adopting the Incident Manag</w:t>
      </w:r>
      <w:r>
        <w:rPr>
          <w:rFonts w:ascii="Calibri" w:eastAsia="Calibri" w:hAnsi="Calibri" w:cs="Calibri"/>
        </w:rPr>
        <w:t xml:space="preserve">ement responsibilities outlined by Service Level </w:t>
      </w:r>
      <w:r>
        <w:rPr>
          <w:rFonts w:ascii="Calibri" w:eastAsia="Calibri" w:hAnsi="Calibri" w:cs="Calibri"/>
        </w:rPr>
        <w:lastRenderedPageBreak/>
        <w:t>Agreements, Operating Level Agreements (OLAs), and Underpinning Contracts (UCs)</w:t>
      </w:r>
    </w:p>
    <w:p w:rsidR="002527BE" w:rsidRDefault="00A24D45">
      <w:pPr>
        <w:widowControl w:val="0"/>
        <w:spacing w:after="200"/>
      </w:pPr>
      <w:r>
        <w:rPr>
          <w:rFonts w:ascii="Calibri" w:eastAsia="Calibri" w:hAnsi="Calibri" w:cs="Calibri"/>
        </w:rPr>
        <w:t>·         Services to which Incident Management Resolution Targets agreed in Service Level Agreements apply</w:t>
      </w:r>
    </w:p>
    <w:p w:rsidR="002527BE" w:rsidRDefault="002527BE">
      <w:pPr>
        <w:widowControl w:val="0"/>
        <w:spacing w:after="200"/>
      </w:pPr>
    </w:p>
    <w:p w:rsidR="002527BE" w:rsidRDefault="00A24D45">
      <w:pPr>
        <w:pStyle w:val="Heading1"/>
        <w:widowControl w:val="0"/>
        <w:spacing w:before="480" w:after="120"/>
        <w:contextualSpacing w:val="0"/>
      </w:pPr>
      <w:bookmarkStart w:id="5" w:name="h.7gmzsbf7rc9m" w:colFirst="0" w:colLast="0"/>
      <w:bookmarkEnd w:id="5"/>
      <w:r>
        <w:rPr>
          <w:rFonts w:ascii="Calibri" w:eastAsia="Calibri" w:hAnsi="Calibri" w:cs="Calibri"/>
          <w:b/>
          <w:color w:val="365F91"/>
          <w:sz w:val="28"/>
        </w:rPr>
        <w:t>4.                Benefits</w:t>
      </w:r>
    </w:p>
    <w:p w:rsidR="002527BE" w:rsidRDefault="00A24D45">
      <w:pPr>
        <w:widowControl w:val="0"/>
        <w:jc w:val="both"/>
      </w:pPr>
      <w:r>
        <w:rPr>
          <w:rFonts w:ascii="Calibri" w:eastAsia="Calibri" w:hAnsi="Calibri" w:cs="Calibri"/>
        </w:rPr>
        <w:t>There are several qualitative and quantitative benefits that can be achieved, for both the IT service providers and the customers by implementing an effective and efficient Incident Management process.  The Incident Management pr</w:t>
      </w:r>
      <w:r>
        <w:rPr>
          <w:rFonts w:ascii="Calibri" w:eastAsia="Calibri" w:hAnsi="Calibri" w:cs="Calibri"/>
        </w:rPr>
        <w:t>oject team has agreed that the following benefits are important to OIT and will be assessed for input to continuous process improvement throughout the Incident Management process lifecycle:</w:t>
      </w:r>
    </w:p>
    <w:p w:rsidR="002527BE" w:rsidRDefault="002527BE">
      <w:pPr>
        <w:widowControl w:val="0"/>
        <w:spacing w:after="200"/>
      </w:pPr>
    </w:p>
    <w:p w:rsidR="002527BE" w:rsidRDefault="00A24D45">
      <w:pPr>
        <w:widowControl w:val="0"/>
        <w:spacing w:before="40" w:after="40"/>
        <w:jc w:val="both"/>
      </w:pPr>
      <w:r>
        <w:rPr>
          <w:rFonts w:ascii="Calibri" w:eastAsia="Calibri" w:hAnsi="Calibri" w:cs="Calibri"/>
        </w:rPr>
        <w:t xml:space="preserve">·     Capturing accurate data across OIT to analyze the level of </w:t>
      </w:r>
      <w:r>
        <w:rPr>
          <w:rFonts w:ascii="Calibri" w:eastAsia="Calibri" w:hAnsi="Calibri" w:cs="Calibri"/>
        </w:rPr>
        <w:t>resources applied to the Incident Management process</w:t>
      </w:r>
    </w:p>
    <w:p w:rsidR="002527BE" w:rsidRDefault="00A24D45">
      <w:pPr>
        <w:widowControl w:val="0"/>
        <w:spacing w:before="40" w:after="40"/>
        <w:jc w:val="both"/>
      </w:pPr>
      <w:r>
        <w:rPr>
          <w:rFonts w:ascii="Calibri" w:eastAsia="Calibri" w:hAnsi="Calibri" w:cs="Calibri"/>
        </w:rPr>
        <w:t>·       Informing business units of the services OIT provides and the level of support and maintenance required for ongoing service levels</w:t>
      </w:r>
    </w:p>
    <w:p w:rsidR="002527BE" w:rsidRDefault="00A24D45">
      <w:pPr>
        <w:widowControl w:val="0"/>
        <w:spacing w:before="40" w:after="40"/>
        <w:jc w:val="both"/>
      </w:pPr>
      <w:r>
        <w:rPr>
          <w:rFonts w:ascii="Calibri" w:eastAsia="Calibri" w:hAnsi="Calibri" w:cs="Calibri"/>
        </w:rPr>
        <w:t>·         Minimize impacts to business functions by resolving in</w:t>
      </w:r>
      <w:r>
        <w:rPr>
          <w:rFonts w:ascii="Calibri" w:eastAsia="Calibri" w:hAnsi="Calibri" w:cs="Calibri"/>
        </w:rPr>
        <w:t>cidents in a timely manner</w:t>
      </w:r>
    </w:p>
    <w:p w:rsidR="002527BE" w:rsidRDefault="00A24D45">
      <w:pPr>
        <w:widowControl w:val="0"/>
        <w:spacing w:before="40" w:after="40"/>
        <w:jc w:val="both"/>
      </w:pPr>
      <w:r>
        <w:rPr>
          <w:rFonts w:ascii="Calibri" w:eastAsia="Calibri" w:hAnsi="Calibri" w:cs="Calibri"/>
        </w:rPr>
        <w:t>·         Providing the best quality service to all customers</w:t>
      </w:r>
    </w:p>
    <w:p w:rsidR="002527BE" w:rsidRDefault="00A24D45">
      <w:pPr>
        <w:widowControl w:val="0"/>
      </w:pPr>
      <w:r>
        <w:rPr>
          <w:rFonts w:ascii="Calibri" w:eastAsia="Calibri" w:hAnsi="Calibri" w:cs="Calibri"/>
          <w:i/>
          <w:color w:val="0000FF"/>
        </w:rPr>
        <w:t xml:space="preserve"> </w:t>
      </w:r>
    </w:p>
    <w:p w:rsidR="002527BE" w:rsidRDefault="00A24D45">
      <w:pPr>
        <w:pStyle w:val="Heading2"/>
        <w:widowControl w:val="0"/>
        <w:spacing w:before="360" w:after="80"/>
        <w:contextualSpacing w:val="0"/>
      </w:pPr>
      <w:bookmarkStart w:id="6" w:name="h.bm69nprpjtzp" w:colFirst="0" w:colLast="0"/>
      <w:bookmarkEnd w:id="6"/>
      <w:r>
        <w:rPr>
          <w:rFonts w:ascii="Calibri" w:eastAsia="Calibri" w:hAnsi="Calibri" w:cs="Calibri"/>
          <w:color w:val="365F91"/>
          <w:sz w:val="28"/>
        </w:rPr>
        <w:t>4.1            Benefits To The IT Service Providers</w:t>
      </w:r>
    </w:p>
    <w:p w:rsidR="002527BE" w:rsidRDefault="00A24D45">
      <w:pPr>
        <w:widowControl w:val="0"/>
        <w:spacing w:before="40" w:after="40"/>
      </w:pPr>
      <w:r>
        <w:rPr>
          <w:rFonts w:ascii="Calibri" w:eastAsia="Calibri" w:hAnsi="Calibri" w:cs="Calibri"/>
        </w:rPr>
        <w:t>Incident Management is highly visible to the business and it is easier to demonstrate its value than most areas i</w:t>
      </w:r>
      <w:r>
        <w:rPr>
          <w:rFonts w:ascii="Calibri" w:eastAsia="Calibri" w:hAnsi="Calibri" w:cs="Calibri"/>
        </w:rPr>
        <w:t>n Service Operation.  A successful Incident Management process can be used to highlight other areas that need attention:</w:t>
      </w:r>
    </w:p>
    <w:p w:rsidR="002527BE" w:rsidRDefault="00A24D45">
      <w:pPr>
        <w:widowControl w:val="0"/>
        <w:spacing w:before="40" w:after="40"/>
      </w:pPr>
      <w:r>
        <w:rPr>
          <w:rFonts w:ascii="Calibri" w:eastAsia="Calibri" w:hAnsi="Calibri" w:cs="Calibri"/>
        </w:rPr>
        <w:t>·         Improved ability to identify potential improvements to IT services</w:t>
      </w:r>
    </w:p>
    <w:p w:rsidR="002527BE" w:rsidRDefault="00A24D45">
      <w:pPr>
        <w:widowControl w:val="0"/>
        <w:spacing w:before="40" w:after="40"/>
      </w:pPr>
      <w:r>
        <w:rPr>
          <w:rFonts w:ascii="Calibri" w:eastAsia="Calibri" w:hAnsi="Calibri" w:cs="Calibri"/>
        </w:rPr>
        <w:t>·         Better prioritization of efforts</w:t>
      </w:r>
    </w:p>
    <w:p w:rsidR="002527BE" w:rsidRDefault="00A24D45">
      <w:pPr>
        <w:widowControl w:val="0"/>
        <w:spacing w:before="40" w:after="40"/>
      </w:pPr>
      <w:r>
        <w:rPr>
          <w:rFonts w:ascii="Calibri" w:eastAsia="Calibri" w:hAnsi="Calibri" w:cs="Calibri"/>
        </w:rPr>
        <w:t>·         Bette</w:t>
      </w:r>
      <w:r>
        <w:rPr>
          <w:rFonts w:ascii="Calibri" w:eastAsia="Calibri" w:hAnsi="Calibri" w:cs="Calibri"/>
        </w:rPr>
        <w:t>r use of resources, reduction in unplanned labor and associated costs</w:t>
      </w:r>
    </w:p>
    <w:p w:rsidR="002527BE" w:rsidRDefault="00A24D45">
      <w:pPr>
        <w:widowControl w:val="0"/>
        <w:spacing w:before="40" w:after="40"/>
      </w:pPr>
      <w:r>
        <w:rPr>
          <w:rFonts w:ascii="Calibri" w:eastAsia="Calibri" w:hAnsi="Calibri" w:cs="Calibri"/>
        </w:rPr>
        <w:t>·         More control over IT services</w:t>
      </w:r>
    </w:p>
    <w:p w:rsidR="002527BE" w:rsidRDefault="00A24D45">
      <w:pPr>
        <w:widowControl w:val="0"/>
        <w:spacing w:before="40" w:after="40"/>
      </w:pPr>
      <w:r>
        <w:rPr>
          <w:rFonts w:ascii="Calibri" w:eastAsia="Calibri" w:hAnsi="Calibri" w:cs="Calibri"/>
        </w:rPr>
        <w:t>·         Better alignment between departments</w:t>
      </w:r>
    </w:p>
    <w:p w:rsidR="002527BE" w:rsidRDefault="00A24D45">
      <w:pPr>
        <w:widowControl w:val="0"/>
        <w:spacing w:before="40" w:after="40"/>
      </w:pPr>
      <w:r>
        <w:rPr>
          <w:rFonts w:ascii="Calibri" w:eastAsia="Calibri" w:hAnsi="Calibri" w:cs="Calibri"/>
        </w:rPr>
        <w:t>·         More empowered IT staff</w:t>
      </w:r>
    </w:p>
    <w:p w:rsidR="002527BE" w:rsidRDefault="00A24D45">
      <w:pPr>
        <w:widowControl w:val="0"/>
        <w:spacing w:before="40" w:after="40"/>
      </w:pPr>
      <w:r>
        <w:rPr>
          <w:rFonts w:ascii="Calibri" w:eastAsia="Calibri" w:hAnsi="Calibri" w:cs="Calibri"/>
        </w:rPr>
        <w:t>·         Better control over vendors through Incident Management metrics</w:t>
      </w:r>
    </w:p>
    <w:p w:rsidR="002527BE" w:rsidRDefault="00A24D45">
      <w:pPr>
        <w:pStyle w:val="Heading2"/>
        <w:widowControl w:val="0"/>
        <w:spacing w:before="360" w:after="80"/>
        <w:contextualSpacing w:val="0"/>
      </w:pPr>
      <w:bookmarkStart w:id="7" w:name="h.n5ptdrfxf9h1" w:colFirst="0" w:colLast="0"/>
      <w:bookmarkEnd w:id="7"/>
      <w:r>
        <w:rPr>
          <w:rFonts w:ascii="Calibri" w:eastAsia="Calibri" w:hAnsi="Calibri" w:cs="Calibri"/>
          <w:color w:val="365F91"/>
          <w:sz w:val="28"/>
        </w:rPr>
        <w:t>4.2            Benefits To The Users</w:t>
      </w:r>
    </w:p>
    <w:p w:rsidR="002527BE" w:rsidRDefault="00A24D45">
      <w:pPr>
        <w:widowControl w:val="0"/>
        <w:spacing w:before="40" w:after="40"/>
      </w:pPr>
      <w:r>
        <w:rPr>
          <w:rFonts w:ascii="Calibri" w:eastAsia="Calibri" w:hAnsi="Calibri" w:cs="Calibri"/>
        </w:rPr>
        <w:t>·         Higher service availability due to reduced service downtime</w:t>
      </w:r>
    </w:p>
    <w:p w:rsidR="002527BE" w:rsidRDefault="00A24D45">
      <w:pPr>
        <w:widowControl w:val="0"/>
        <w:spacing w:before="40" w:after="40"/>
      </w:pPr>
      <w:r>
        <w:rPr>
          <w:rFonts w:ascii="Calibri" w:eastAsia="Calibri" w:hAnsi="Calibri" w:cs="Calibri"/>
        </w:rPr>
        <w:t>·         Reduction in unplanned labor and associated costs</w:t>
      </w:r>
    </w:p>
    <w:p w:rsidR="002527BE" w:rsidRDefault="00A24D45">
      <w:pPr>
        <w:widowControl w:val="0"/>
        <w:spacing w:before="40" w:after="40"/>
      </w:pPr>
      <w:r>
        <w:rPr>
          <w:rFonts w:ascii="Calibri" w:eastAsia="Calibri" w:hAnsi="Calibri" w:cs="Calibri"/>
        </w:rPr>
        <w:t>·         IT ac</w:t>
      </w:r>
      <w:r>
        <w:rPr>
          <w:rFonts w:ascii="Calibri" w:eastAsia="Calibri" w:hAnsi="Calibri" w:cs="Calibri"/>
        </w:rPr>
        <w:t>tivity aligned to real-time business priorities</w:t>
      </w:r>
    </w:p>
    <w:p w:rsidR="002527BE" w:rsidRDefault="00A24D45">
      <w:pPr>
        <w:widowControl w:val="0"/>
        <w:spacing w:before="40" w:after="40"/>
      </w:pPr>
      <w:r>
        <w:rPr>
          <w:rFonts w:ascii="Calibri" w:eastAsia="Calibri" w:hAnsi="Calibri" w:cs="Calibri"/>
        </w:rPr>
        <w:lastRenderedPageBreak/>
        <w:t>·         Identification of potential improvements to services</w:t>
      </w:r>
    </w:p>
    <w:p w:rsidR="002527BE" w:rsidRDefault="00A24D45">
      <w:pPr>
        <w:widowControl w:val="0"/>
        <w:spacing w:before="40" w:after="40"/>
      </w:pPr>
      <w:r>
        <w:rPr>
          <w:rFonts w:ascii="Calibri" w:eastAsia="Calibri" w:hAnsi="Calibri" w:cs="Calibri"/>
        </w:rPr>
        <w:t>·         Identification of additional service or training requirements for the business or IT</w:t>
      </w:r>
    </w:p>
    <w:p w:rsidR="002527BE" w:rsidRDefault="00A24D45">
      <w:pPr>
        <w:pStyle w:val="Heading1"/>
        <w:widowControl w:val="0"/>
        <w:spacing w:before="480" w:after="120"/>
        <w:contextualSpacing w:val="0"/>
      </w:pPr>
      <w:bookmarkStart w:id="8" w:name="h.ws3b6mdkj30n" w:colFirst="0" w:colLast="0"/>
      <w:bookmarkEnd w:id="8"/>
      <w:r>
        <w:rPr>
          <w:rFonts w:ascii="Calibri" w:eastAsia="Calibri" w:hAnsi="Calibri" w:cs="Calibri"/>
          <w:b/>
          <w:color w:val="365F91"/>
          <w:sz w:val="28"/>
        </w:rPr>
        <w:t>5.                Key Terms &amp; Definitions</w:t>
      </w:r>
    </w:p>
    <w:p w:rsidR="002527BE" w:rsidRDefault="00A24D45">
      <w:pPr>
        <w:widowControl w:val="0"/>
        <w:spacing w:after="200"/>
        <w:jc w:val="both"/>
      </w:pPr>
      <w:r>
        <w:rPr>
          <w:rFonts w:ascii="Calibri" w:eastAsia="Calibri" w:hAnsi="Calibri" w:cs="Calibri"/>
        </w:rPr>
        <w:t>Common t</w:t>
      </w:r>
      <w:r>
        <w:rPr>
          <w:rFonts w:ascii="Calibri" w:eastAsia="Calibri" w:hAnsi="Calibri" w:cs="Calibri"/>
        </w:rPr>
        <w:t>erms and vocabulary may have disparate meanings for different organizations, disciplines or individuals.  It is essential early in a process implementation to agree on the common usage of terms.  It is recommended where possible not to diverge from Best Pr</w:t>
      </w:r>
      <w:r>
        <w:rPr>
          <w:rFonts w:ascii="Calibri" w:eastAsia="Calibri" w:hAnsi="Calibri" w:cs="Calibri"/>
        </w:rPr>
        <w:t>actice unless necessary as many other customers and suppliers may be also using the same terms if they are following best practice process frameworks.  This brings unity in the areas of communication to help enhance not only internal dialog but also docume</w:t>
      </w:r>
      <w:r>
        <w:rPr>
          <w:rFonts w:ascii="Calibri" w:eastAsia="Calibri" w:hAnsi="Calibri" w:cs="Calibri"/>
        </w:rPr>
        <w:t>ntation, instructions, presentations, reports and interaction with other external bodies.</w:t>
      </w:r>
    </w:p>
    <w:p w:rsidR="002527BE" w:rsidRDefault="00A24D45">
      <w:pPr>
        <w:widowControl w:val="0"/>
        <w:spacing w:after="200"/>
        <w:jc w:val="both"/>
      </w:pPr>
      <w:r>
        <w:rPr>
          <w:rFonts w:ascii="Calibri" w:eastAsia="Calibri" w:hAnsi="Calibri" w:cs="Calibri"/>
        </w:rPr>
        <w:t>The following key terms and definitions for the Incident Management process have been agreed by the Incident Management Project Team on behalf of the Office of Inform</w:t>
      </w:r>
      <w:r>
        <w:rPr>
          <w:rFonts w:ascii="Calibri" w:eastAsia="Calibri" w:hAnsi="Calibri" w:cs="Calibri"/>
        </w:rPr>
        <w:t>ation Technology.  These terms and definitions will be used throughout the process documentation, communications, training materials, tools and reports.</w:t>
      </w:r>
    </w:p>
    <w:p w:rsidR="002527BE" w:rsidRDefault="00A24D45">
      <w:pPr>
        <w:widowControl w:val="0"/>
      </w:pPr>
      <w:r>
        <w:rPr>
          <w:rFonts w:ascii="Calibri" w:eastAsia="Calibri" w:hAnsi="Calibri" w:cs="Calibri"/>
        </w:rPr>
        <w:t>The following are key terms and Best Practice definitions used in Incident Management.  The Incident Ma</w:t>
      </w:r>
      <w:r>
        <w:rPr>
          <w:rFonts w:ascii="Calibri" w:eastAsia="Calibri" w:hAnsi="Calibri" w:cs="Calibri"/>
        </w:rPr>
        <w:t xml:space="preserve">nagement Project Team should carefully read and agree to each key term.  Any changes and/or additional key terms should be listed, defined and agreed in this section. </w:t>
      </w:r>
    </w:p>
    <w:p w:rsidR="002527BE" w:rsidRDefault="00A24D45">
      <w:pPr>
        <w:widowControl w:val="0"/>
      </w:pPr>
      <w:r>
        <w:rPr>
          <w:rFonts w:ascii="Calibri" w:eastAsia="Calibri" w:hAnsi="Calibri" w:cs="Calibri"/>
          <w:b/>
        </w:rPr>
        <w:t>Note</w:t>
      </w:r>
      <w:r>
        <w:rPr>
          <w:rFonts w:ascii="Calibri" w:eastAsia="Calibri" w:hAnsi="Calibri" w:cs="Calibri"/>
        </w:rPr>
        <w:t>:  Key terms and definitions must be verified and documented consistently across all</w:t>
      </w:r>
      <w:r>
        <w:rPr>
          <w:rFonts w:ascii="Calibri" w:eastAsia="Calibri" w:hAnsi="Calibri" w:cs="Calibri"/>
        </w:rPr>
        <w:t xml:space="preserve"> ITIL processes implemented in the organization.</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highlight w:val="yellow"/>
        </w:rPr>
        <w:t>Change Management</w:t>
      </w:r>
      <w:r>
        <w:rPr>
          <w:rFonts w:ascii="Calibri" w:eastAsia="Calibri" w:hAnsi="Calibri" w:cs="Calibri"/>
          <w:highlight w:val="yellow"/>
        </w:rPr>
        <w:t>:  The process for managing the addition, modification or removal of anything that could have an effect on IT Services.  The Scope should include all IT Services, Configuration Items, Proc</w:t>
      </w:r>
      <w:r>
        <w:rPr>
          <w:rFonts w:ascii="Calibri" w:eastAsia="Calibri" w:hAnsi="Calibri" w:cs="Calibri"/>
          <w:highlight w:val="yellow"/>
        </w:rPr>
        <w:t>esses and Documentation.</w:t>
      </w:r>
    </w:p>
    <w:p w:rsidR="002527BE" w:rsidRDefault="00A24D45">
      <w:pPr>
        <w:widowControl w:val="0"/>
        <w:jc w:val="both"/>
      </w:pPr>
      <w:r>
        <w:rPr>
          <w:rFonts w:ascii="Calibri" w:eastAsia="Calibri" w:hAnsi="Calibri" w:cs="Calibri"/>
          <w:b/>
        </w:rPr>
        <w:t>Customer:</w:t>
      </w:r>
      <w:r>
        <w:rPr>
          <w:rFonts w:ascii="Calibri" w:eastAsia="Calibri" w:hAnsi="Calibri" w:cs="Calibri"/>
        </w:rPr>
        <w:t xml:space="preserve"> Someone who buys goods or services.  The customer of an IT service provider is the person or group who relies on the service.</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Escalation:</w:t>
      </w:r>
      <w:r>
        <w:rPr>
          <w:rFonts w:ascii="Calibri" w:eastAsia="Calibri" w:hAnsi="Calibri" w:cs="Calibri"/>
        </w:rPr>
        <w:t xml:space="preserve">  An Activity that obtains additional resources when these are needed to meet service level targets or customer expectations.  Escalation may be needed within any IT service management process but is most commonly associated with Incident Management, Probl</w:t>
      </w:r>
      <w:r>
        <w:rPr>
          <w:rFonts w:ascii="Calibri" w:eastAsia="Calibri" w:hAnsi="Calibri" w:cs="Calibri"/>
        </w:rPr>
        <w:t>em Management and the management of customer complaints.  There are two types of escalation: functional escalation and hierarchical escalation.</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Event:</w:t>
      </w:r>
      <w:r>
        <w:rPr>
          <w:rFonts w:ascii="Calibri" w:eastAsia="Calibri" w:hAnsi="Calibri" w:cs="Calibri"/>
        </w:rPr>
        <w:t xml:space="preserve">  Any change of state that has significance for the management of an IT service or other configuration i</w:t>
      </w:r>
      <w:r>
        <w:rPr>
          <w:rFonts w:ascii="Calibri" w:eastAsia="Calibri" w:hAnsi="Calibri" w:cs="Calibri"/>
        </w:rPr>
        <w:t>tem. The term can also be used to mean an alert or notification created by any IT service, Configuration Item or a Monitoring tool.  Events typically require IT Operations personnel to take actions and often lead to Incidents being logged.</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Failure:</w:t>
      </w:r>
      <w:r>
        <w:rPr>
          <w:rFonts w:ascii="Calibri" w:eastAsia="Calibri" w:hAnsi="Calibri" w:cs="Calibri"/>
        </w:rPr>
        <w:t xml:space="preserve">  Loss</w:t>
      </w:r>
      <w:r>
        <w:rPr>
          <w:rFonts w:ascii="Calibri" w:eastAsia="Calibri" w:hAnsi="Calibri" w:cs="Calibri"/>
        </w:rPr>
        <w:t xml:space="preserve"> of ability to operate to specification, or to deliver the required output.  The term Failure may be used when referring to IT services, processes, activities and Configuration Items.  A Failure often </w:t>
      </w:r>
      <w:r>
        <w:rPr>
          <w:rFonts w:ascii="Calibri" w:eastAsia="Calibri" w:hAnsi="Calibri" w:cs="Calibri"/>
        </w:rPr>
        <w:lastRenderedPageBreak/>
        <w:t>causes an Incident.</w:t>
      </w:r>
    </w:p>
    <w:p w:rsidR="002527BE" w:rsidRDefault="002527BE">
      <w:pPr>
        <w:widowControl w:val="0"/>
        <w:jc w:val="both"/>
      </w:pPr>
    </w:p>
    <w:p w:rsidR="002527BE" w:rsidRDefault="00A24D45">
      <w:pPr>
        <w:widowControl w:val="0"/>
        <w:jc w:val="both"/>
      </w:pPr>
      <w:r>
        <w:rPr>
          <w:rFonts w:ascii="Calibri" w:eastAsia="Calibri" w:hAnsi="Calibri" w:cs="Calibri"/>
          <w:b/>
        </w:rPr>
        <w:t>Escalation:</w:t>
      </w:r>
      <w:r>
        <w:rPr>
          <w:rFonts w:ascii="Calibri" w:eastAsia="Calibri" w:hAnsi="Calibri" w:cs="Calibri"/>
        </w:rPr>
        <w:t xml:space="preserve"> Transferring an Incident, Problem or Change to a technical team with a higher level of expertise to assist in an escalation.</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Function:</w:t>
      </w:r>
      <w:r>
        <w:rPr>
          <w:rFonts w:ascii="Calibri" w:eastAsia="Calibri" w:hAnsi="Calibri" w:cs="Calibri"/>
        </w:rPr>
        <w:t xml:space="preserve">  A team or group of people and the tools they use to carry out one of more Processes or Activities; for example, the S</w:t>
      </w:r>
      <w:r>
        <w:rPr>
          <w:rFonts w:ascii="Calibri" w:eastAsia="Calibri" w:hAnsi="Calibri" w:cs="Calibri"/>
        </w:rPr>
        <w:t>ervice Desk.</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Group:</w:t>
      </w:r>
      <w:r>
        <w:rPr>
          <w:rFonts w:ascii="Calibri" w:eastAsia="Calibri" w:hAnsi="Calibri" w:cs="Calibri"/>
        </w:rPr>
        <w:t xml:space="preserve">  A number of people who are similar in some way. People who perform similar activities, even though they may work in different departments within OIT.</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Hierarchic Escalation:</w:t>
      </w:r>
      <w:r>
        <w:rPr>
          <w:rFonts w:ascii="Calibri" w:eastAsia="Calibri" w:hAnsi="Calibri" w:cs="Calibri"/>
        </w:rPr>
        <w:t xml:space="preserve"> Informing or involving more senior levels of management to</w:t>
      </w:r>
      <w:r>
        <w:rPr>
          <w:rFonts w:ascii="Calibri" w:eastAsia="Calibri" w:hAnsi="Calibri" w:cs="Calibri"/>
        </w:rPr>
        <w:t xml:space="preserve"> assist in an escalation.</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Impact:</w:t>
      </w:r>
      <w:r>
        <w:rPr>
          <w:rFonts w:ascii="Calibri" w:eastAsia="Calibri" w:hAnsi="Calibri" w:cs="Calibri"/>
        </w:rPr>
        <w:t xml:space="preserve">  A measure of the effect of an Incident, Problem, or Change on Business Processes.  Impact is often based on how Service Levels will be affected.  Impact and urgency are used to assign priority.</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Incident:</w:t>
      </w:r>
      <w:r>
        <w:rPr>
          <w:rFonts w:ascii="Calibri" w:eastAsia="Calibri" w:hAnsi="Calibri" w:cs="Calibri"/>
        </w:rPr>
        <w:t xml:space="preserve"> </w:t>
      </w:r>
      <w:r>
        <w:rPr>
          <w:rFonts w:ascii="Calibri" w:eastAsia="Calibri" w:hAnsi="Calibri" w:cs="Calibri"/>
          <w:i/>
        </w:rPr>
        <w:t xml:space="preserve"> An unplanned</w:t>
      </w:r>
      <w:r>
        <w:rPr>
          <w:rFonts w:ascii="Calibri" w:eastAsia="Calibri" w:hAnsi="Calibri" w:cs="Calibri"/>
          <w:i/>
        </w:rPr>
        <w:t xml:space="preserve"> interruption to an IT service or reduction in the quality of an IT service.  Failure of a Configuration Item that has not yet impacted service is also an Incident; for example, failure of one disk from a mirror set.</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Incident Management:</w:t>
      </w:r>
      <w:r>
        <w:rPr>
          <w:rFonts w:ascii="Calibri" w:eastAsia="Calibri" w:hAnsi="Calibri" w:cs="Calibri"/>
        </w:rPr>
        <w:t xml:space="preserve">  The process res</w:t>
      </w:r>
      <w:r>
        <w:rPr>
          <w:rFonts w:ascii="Calibri" w:eastAsia="Calibri" w:hAnsi="Calibri" w:cs="Calibri"/>
        </w:rPr>
        <w:t>ponsible for managing the lifecycle of all Incidents.  The primary purpose of Incident Management is to restore normal IT service operation as quickly as possible.</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Incident Workflow:</w:t>
      </w:r>
      <w:r>
        <w:rPr>
          <w:rFonts w:ascii="Calibri" w:eastAsia="Calibri" w:hAnsi="Calibri" w:cs="Calibri"/>
        </w:rPr>
        <w:t xml:space="preserve">  A way of predefining the steps that should be taken to handle a proces</w:t>
      </w:r>
      <w:r>
        <w:rPr>
          <w:rFonts w:ascii="Calibri" w:eastAsia="Calibri" w:hAnsi="Calibri" w:cs="Calibri"/>
        </w:rPr>
        <w:t>s for dealing with a particular type of Incident in an agreed way.</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Incident Record:</w:t>
      </w:r>
      <w:r>
        <w:rPr>
          <w:rFonts w:ascii="Calibri" w:eastAsia="Calibri" w:hAnsi="Calibri" w:cs="Calibri"/>
        </w:rPr>
        <w:t xml:space="preserve">  A record containing the details of an Incident.  Each Incident record documents the lifecycle of a single Incident.</w:t>
      </w:r>
    </w:p>
    <w:p w:rsidR="002527BE" w:rsidRDefault="00A24D45">
      <w:pPr>
        <w:widowControl w:val="0"/>
        <w:jc w:val="both"/>
      </w:pPr>
      <w:r>
        <w:rPr>
          <w:rFonts w:ascii="Calibri" w:eastAsia="Calibri" w:hAnsi="Calibri" w:cs="Calibri"/>
          <w:b/>
          <w:color w:val="365F91"/>
        </w:rPr>
        <w:t xml:space="preserve"> </w:t>
      </w:r>
    </w:p>
    <w:p w:rsidR="002527BE" w:rsidRDefault="00A24D45">
      <w:pPr>
        <w:widowControl w:val="0"/>
        <w:jc w:val="both"/>
      </w:pPr>
      <w:r>
        <w:rPr>
          <w:rFonts w:ascii="Calibri" w:eastAsia="Calibri" w:hAnsi="Calibri" w:cs="Calibri"/>
          <w:b/>
        </w:rPr>
        <w:t>Incident Status Tracking:</w:t>
      </w:r>
      <w:r>
        <w:rPr>
          <w:rFonts w:ascii="Calibri" w:eastAsia="Calibri" w:hAnsi="Calibri" w:cs="Calibri"/>
        </w:rPr>
        <w:t xml:space="preserve">  Tracking Incidents throu</w:t>
      </w:r>
      <w:r>
        <w:rPr>
          <w:rFonts w:ascii="Calibri" w:eastAsia="Calibri" w:hAnsi="Calibri" w:cs="Calibri"/>
        </w:rPr>
        <w:t>ghout their lifecycle for proper handling and status reporting using indicators such as Open, In progress, Resolved and Closed.</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Priority 1 Incident:</w:t>
      </w:r>
      <w:r>
        <w:rPr>
          <w:rFonts w:ascii="Calibri" w:eastAsia="Calibri" w:hAnsi="Calibri" w:cs="Calibri"/>
        </w:rPr>
        <w:t xml:space="preserve">  The highest category of impact for an Incident which causes significant disruption to the business.  A s</w:t>
      </w:r>
      <w:r>
        <w:rPr>
          <w:rFonts w:ascii="Calibri" w:eastAsia="Calibri" w:hAnsi="Calibri" w:cs="Calibri"/>
        </w:rPr>
        <w:t>eparate procedure with shorter timescales and greater urgency should be used to handle Major Incidents.</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Normal Service Operation:</w:t>
      </w:r>
      <w:r>
        <w:rPr>
          <w:rFonts w:ascii="Calibri" w:eastAsia="Calibri" w:hAnsi="Calibri" w:cs="Calibri"/>
        </w:rPr>
        <w:t xml:space="preserve">  The Service Operation defined within the Service Level Agreement (SLA) limits.</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 xml:space="preserve">Primary Technician: </w:t>
      </w:r>
      <w:r>
        <w:rPr>
          <w:rFonts w:ascii="Calibri" w:eastAsia="Calibri" w:hAnsi="Calibri" w:cs="Calibri"/>
        </w:rPr>
        <w:t>The technician who has responsibility for correcting the root cause issue and must keep users informed of progress. They are also responsible for coordinating child records.</w:t>
      </w:r>
    </w:p>
    <w:p w:rsidR="002527BE" w:rsidRDefault="002527BE">
      <w:pPr>
        <w:widowControl w:val="0"/>
        <w:jc w:val="both"/>
      </w:pPr>
    </w:p>
    <w:p w:rsidR="002527BE" w:rsidRDefault="00A24D45">
      <w:pPr>
        <w:widowControl w:val="0"/>
        <w:jc w:val="both"/>
      </w:pPr>
      <w:r>
        <w:rPr>
          <w:rFonts w:ascii="Calibri" w:eastAsia="Calibri" w:hAnsi="Calibri" w:cs="Calibri"/>
          <w:b/>
        </w:rPr>
        <w:t>Priority:</w:t>
      </w:r>
      <w:r>
        <w:rPr>
          <w:rFonts w:ascii="Calibri" w:eastAsia="Calibri" w:hAnsi="Calibri" w:cs="Calibri"/>
        </w:rPr>
        <w:t xml:space="preserve">  A category used to identify the relative importance of an Incident, Pr</w:t>
      </w:r>
      <w:r>
        <w:rPr>
          <w:rFonts w:ascii="Calibri" w:eastAsia="Calibri" w:hAnsi="Calibri" w:cs="Calibri"/>
        </w:rPr>
        <w:t>oblem or Change.  Priority is based on impact and urgency and is used to identify required times for actions to be taken.  For example, the SLA may state that Priority 2 Incidents must be resolved within 12 hours.</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Role:</w:t>
      </w:r>
      <w:r>
        <w:rPr>
          <w:rFonts w:ascii="Calibri" w:eastAsia="Calibri" w:hAnsi="Calibri" w:cs="Calibri"/>
        </w:rPr>
        <w:t xml:space="preserve">  A set of responsibilities, activi</w:t>
      </w:r>
      <w:r>
        <w:rPr>
          <w:rFonts w:ascii="Calibri" w:eastAsia="Calibri" w:hAnsi="Calibri" w:cs="Calibri"/>
        </w:rPr>
        <w:t>ties and authorities granted to a person or team.  A role is defined in a process.  One person or team may have multiple roles; for example, the roles of Configuration Manager and Change Manager may be carried out by a single person.</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Service Desk:</w:t>
      </w:r>
      <w:r>
        <w:rPr>
          <w:rFonts w:ascii="Calibri" w:eastAsia="Calibri" w:hAnsi="Calibri" w:cs="Calibri"/>
        </w:rPr>
        <w:t xml:space="preserve">  The Single Point of Contact between the Service Provider and the users.  A typical Service Desk manages Incidents and Service Requests and also handles communication with the users.</w:t>
      </w:r>
    </w:p>
    <w:p w:rsidR="002527BE" w:rsidRDefault="00A24D45">
      <w:pPr>
        <w:widowControl w:val="0"/>
        <w:jc w:val="both"/>
      </w:pPr>
      <w:r>
        <w:rPr>
          <w:rFonts w:ascii="Calibri" w:eastAsia="Calibri" w:hAnsi="Calibri" w:cs="Calibri"/>
        </w:rPr>
        <w:t xml:space="preserve"> </w:t>
      </w:r>
    </w:p>
    <w:p w:rsidR="002527BE" w:rsidRDefault="00A24D45">
      <w:pPr>
        <w:widowControl w:val="0"/>
        <w:jc w:val="both"/>
      </w:pPr>
      <w:r>
        <w:rPr>
          <w:rFonts w:ascii="Calibri" w:eastAsia="Calibri" w:hAnsi="Calibri" w:cs="Calibri"/>
          <w:b/>
        </w:rPr>
        <w:t xml:space="preserve">Severity:  </w:t>
      </w:r>
      <w:r>
        <w:rPr>
          <w:rFonts w:ascii="Calibri" w:eastAsia="Calibri" w:hAnsi="Calibri" w:cs="Calibri"/>
        </w:rPr>
        <w:t>A measure of how long it will be until an Incident, Problem</w:t>
      </w:r>
      <w:r>
        <w:rPr>
          <w:rFonts w:ascii="Calibri" w:eastAsia="Calibri" w:hAnsi="Calibri" w:cs="Calibri"/>
        </w:rPr>
        <w:t xml:space="preserve"> or Change has a significant impact on the business.  For example, a high Impact Incident may have low urgency, if the impact will not affect the business until the end of the financial year.  Impact and urgency are used to assign Priority.</w:t>
      </w:r>
    </w:p>
    <w:p w:rsidR="002527BE" w:rsidRDefault="002527BE">
      <w:pPr>
        <w:widowControl w:val="0"/>
        <w:jc w:val="both"/>
      </w:pPr>
    </w:p>
    <w:p w:rsidR="002527BE" w:rsidRDefault="00A24D45">
      <w:pPr>
        <w:widowControl w:val="0"/>
        <w:jc w:val="both"/>
      </w:pPr>
      <w:r>
        <w:rPr>
          <w:rFonts w:ascii="Calibri" w:eastAsia="Calibri" w:hAnsi="Calibri" w:cs="Calibri"/>
          <w:b/>
        </w:rPr>
        <w:t xml:space="preserve">Tier 1: </w:t>
      </w:r>
      <w:r>
        <w:rPr>
          <w:rFonts w:ascii="Calibri" w:eastAsia="Calibri" w:hAnsi="Calibri" w:cs="Calibri"/>
        </w:rPr>
        <w:t>Line s</w:t>
      </w:r>
      <w:r>
        <w:rPr>
          <w:rFonts w:ascii="Calibri" w:eastAsia="Calibri" w:hAnsi="Calibri" w:cs="Calibri"/>
        </w:rPr>
        <w:t>taff who are the subject matter experts for assessing, planning and monitoring Incident Management for their functional organization and specific technology platform.  They function as contact people between the different departments for a specific process</w:t>
      </w:r>
      <w:r>
        <w:rPr>
          <w:rFonts w:ascii="Calibri" w:eastAsia="Calibri" w:hAnsi="Calibri" w:cs="Calibri"/>
        </w:rPr>
        <w:t xml:space="preserve"> and may be responsible for the design of processes within their own departments.</w:t>
      </w:r>
    </w:p>
    <w:p w:rsidR="002527BE" w:rsidRDefault="002527BE">
      <w:pPr>
        <w:widowControl w:val="0"/>
        <w:jc w:val="both"/>
      </w:pPr>
    </w:p>
    <w:p w:rsidR="002527BE" w:rsidRDefault="00A24D45">
      <w:pPr>
        <w:widowControl w:val="0"/>
        <w:jc w:val="both"/>
      </w:pPr>
      <w:r>
        <w:rPr>
          <w:rFonts w:ascii="Calibri" w:eastAsia="Calibri" w:hAnsi="Calibri" w:cs="Calibri"/>
          <w:b/>
        </w:rPr>
        <w:t xml:space="preserve">Tier 2:  </w:t>
      </w:r>
      <w:r>
        <w:rPr>
          <w:rFonts w:ascii="Calibri" w:eastAsia="Calibri" w:hAnsi="Calibri" w:cs="Calibri"/>
        </w:rPr>
        <w:t xml:space="preserve">More in-depth technical support than tier 1.  Tier 2 support personnel may be more experienced or knowledgeable on a particular product or service.  Additionally,  </w:t>
      </w:r>
      <w:r>
        <w:rPr>
          <w:rFonts w:ascii="Calibri" w:eastAsia="Calibri" w:hAnsi="Calibri" w:cs="Calibri"/>
        </w:rPr>
        <w:t xml:space="preserve">Tier 2 may be able to provide onsite troubleshooting and/or resolution.  Specialized departments (i.e. Networks, Servers, Video) will provide Tier 2 Support in their respective areas of expertise.   </w:t>
      </w:r>
    </w:p>
    <w:p w:rsidR="002527BE" w:rsidRDefault="00A24D45">
      <w:pPr>
        <w:widowControl w:val="0"/>
        <w:jc w:val="both"/>
      </w:pPr>
      <w:r>
        <w:rPr>
          <w:rFonts w:ascii="Calibri" w:eastAsia="Calibri" w:hAnsi="Calibri" w:cs="Calibri"/>
          <w:b/>
        </w:rPr>
        <w:t xml:space="preserve"> </w:t>
      </w:r>
    </w:p>
    <w:p w:rsidR="002527BE" w:rsidRDefault="00A24D45">
      <w:pPr>
        <w:widowControl w:val="0"/>
        <w:jc w:val="both"/>
      </w:pPr>
      <w:r>
        <w:rPr>
          <w:rFonts w:ascii="Calibri" w:eastAsia="Calibri" w:hAnsi="Calibri" w:cs="Calibri"/>
          <w:b/>
        </w:rPr>
        <w:t>User:</w:t>
      </w:r>
      <w:r>
        <w:rPr>
          <w:rFonts w:ascii="Calibri" w:eastAsia="Calibri" w:hAnsi="Calibri" w:cs="Calibri"/>
        </w:rPr>
        <w:t xml:space="preserve">  A person who uses the IT service on a day-to-da</w:t>
      </w:r>
      <w:r>
        <w:rPr>
          <w:rFonts w:ascii="Calibri" w:eastAsia="Calibri" w:hAnsi="Calibri" w:cs="Calibri"/>
        </w:rPr>
        <w:t>y basis.  Users are different from Customers – a customer might not use the IT service directly.</w:t>
      </w:r>
    </w:p>
    <w:p w:rsidR="002527BE" w:rsidRDefault="002527BE">
      <w:pPr>
        <w:widowControl w:val="0"/>
        <w:spacing w:after="200"/>
      </w:pPr>
    </w:p>
    <w:p w:rsidR="002527BE" w:rsidRDefault="00A24D45">
      <w:pPr>
        <w:pStyle w:val="Heading1"/>
        <w:widowControl w:val="0"/>
        <w:spacing w:before="480" w:after="120"/>
        <w:contextualSpacing w:val="0"/>
      </w:pPr>
      <w:bookmarkStart w:id="9" w:name="h.de7x57752h8d" w:colFirst="0" w:colLast="0"/>
      <w:bookmarkEnd w:id="9"/>
      <w:r>
        <w:rPr>
          <w:rFonts w:ascii="Cambria" w:eastAsia="Cambria" w:hAnsi="Cambria" w:cs="Cambria"/>
          <w:color w:val="365F91"/>
          <w:sz w:val="28"/>
        </w:rPr>
        <w:t xml:space="preserve"> </w:t>
      </w:r>
      <w:r>
        <w:rPr>
          <w:rFonts w:ascii="Cambria" w:eastAsia="Cambria" w:hAnsi="Cambria" w:cs="Cambria"/>
          <w:b/>
          <w:color w:val="365F91"/>
          <w:sz w:val="28"/>
        </w:rPr>
        <w:t>6.                Roles &amp; Responsibilities</w:t>
      </w:r>
    </w:p>
    <w:p w:rsidR="002527BE" w:rsidRDefault="00A24D45">
      <w:pPr>
        <w:widowControl w:val="0"/>
      </w:pPr>
      <w:r>
        <w:rPr>
          <w:rFonts w:ascii="Calibri" w:eastAsia="Calibri" w:hAnsi="Calibri" w:cs="Calibri"/>
        </w:rPr>
        <w:t>A role refers to a set of connected behaviors or actions that are performed by a person, team or group in a specif</w:t>
      </w:r>
      <w:r>
        <w:rPr>
          <w:rFonts w:ascii="Calibri" w:eastAsia="Calibri" w:hAnsi="Calibri" w:cs="Calibri"/>
        </w:rPr>
        <w:t>ic context.  Process roles are defined by the set of responsibilities, activities and authorities granted to the designated person, team or group.</w:t>
      </w:r>
    </w:p>
    <w:p w:rsidR="002527BE" w:rsidRDefault="00A24D45">
      <w:pPr>
        <w:widowControl w:val="0"/>
      </w:pPr>
      <w:r>
        <w:rPr>
          <w:rFonts w:ascii="Calibri" w:eastAsia="Calibri" w:hAnsi="Calibri" w:cs="Calibri"/>
        </w:rPr>
        <w:t xml:space="preserve"> </w:t>
      </w:r>
    </w:p>
    <w:p w:rsidR="002527BE" w:rsidRDefault="00A24D45">
      <w:pPr>
        <w:widowControl w:val="0"/>
      </w:pPr>
      <w:r>
        <w:rPr>
          <w:rFonts w:ascii="Calibri" w:eastAsia="Calibri" w:hAnsi="Calibri" w:cs="Calibri"/>
        </w:rPr>
        <w:t xml:space="preserve">Some process roles may be full-time jobs while others are a portion of a job.  One person or team may have </w:t>
      </w:r>
      <w:r>
        <w:rPr>
          <w:rFonts w:ascii="Calibri" w:eastAsia="Calibri" w:hAnsi="Calibri" w:cs="Calibri"/>
        </w:rPr>
        <w:t>multiple roles across multiple processes.  Caution is given to combining roles for a person, team or group where separation of duties is required.  For example, there is a conflict of interest when a software developer is also the independent tester for hi</w:t>
      </w:r>
      <w:r>
        <w:rPr>
          <w:rFonts w:ascii="Calibri" w:eastAsia="Calibri" w:hAnsi="Calibri" w:cs="Calibri"/>
        </w:rPr>
        <w:t>s or her own work.</w:t>
      </w:r>
    </w:p>
    <w:p w:rsidR="002527BE" w:rsidRDefault="00A24D45">
      <w:pPr>
        <w:widowControl w:val="0"/>
      </w:pPr>
      <w:r>
        <w:rPr>
          <w:rFonts w:ascii="Calibri" w:eastAsia="Calibri" w:hAnsi="Calibri" w:cs="Calibri"/>
        </w:rPr>
        <w:t xml:space="preserve"> </w:t>
      </w:r>
    </w:p>
    <w:p w:rsidR="002527BE" w:rsidRDefault="00A24D45">
      <w:pPr>
        <w:widowControl w:val="0"/>
      </w:pPr>
      <w:r>
        <w:rPr>
          <w:rFonts w:ascii="Calibri" w:eastAsia="Calibri" w:hAnsi="Calibri" w:cs="Calibri"/>
        </w:rPr>
        <w:t xml:space="preserve">Regardless of the scope, role responsibilities should be agreed by management and included in yearly </w:t>
      </w:r>
      <w:r>
        <w:rPr>
          <w:rFonts w:ascii="Calibri" w:eastAsia="Calibri" w:hAnsi="Calibri" w:cs="Calibri"/>
        </w:rPr>
        <w:lastRenderedPageBreak/>
        <w:t>objectives.  Once roles are assigned, the assignees must be empowered to execute the role activities and given the appropriate authori</w:t>
      </w:r>
      <w:r>
        <w:rPr>
          <w:rFonts w:ascii="Calibri" w:eastAsia="Calibri" w:hAnsi="Calibri" w:cs="Calibri"/>
        </w:rPr>
        <w:t>ty for holding other people accountable.</w:t>
      </w:r>
    </w:p>
    <w:p w:rsidR="002527BE" w:rsidRDefault="00A24D45">
      <w:pPr>
        <w:widowControl w:val="0"/>
      </w:pPr>
      <w:r>
        <w:rPr>
          <w:rFonts w:ascii="Calibri" w:eastAsia="Calibri" w:hAnsi="Calibri" w:cs="Calibri"/>
        </w:rPr>
        <w:t xml:space="preserve"> </w:t>
      </w:r>
    </w:p>
    <w:p w:rsidR="002527BE" w:rsidRDefault="00A24D45">
      <w:pPr>
        <w:widowControl w:val="0"/>
      </w:pPr>
      <w:r>
        <w:rPr>
          <w:rFonts w:ascii="Calibri" w:eastAsia="Calibri" w:hAnsi="Calibri" w:cs="Calibri"/>
        </w:rPr>
        <w:t>All roles and designated person(s), team(s), or group(s) should be clearly communicated across the organization.  This should encourage or improve collaboration and cooperation for cross-functional process activit</w:t>
      </w:r>
      <w:r>
        <w:rPr>
          <w:rFonts w:ascii="Calibri" w:eastAsia="Calibri" w:hAnsi="Calibri" w:cs="Calibri"/>
        </w:rPr>
        <w:t>ies.</w:t>
      </w:r>
    </w:p>
    <w:p w:rsidR="002527BE" w:rsidRDefault="00A24D45">
      <w:pPr>
        <w:pStyle w:val="Heading1"/>
        <w:widowControl w:val="0"/>
        <w:spacing w:after="200"/>
        <w:contextualSpacing w:val="0"/>
      </w:pPr>
      <w:bookmarkStart w:id="10" w:name="h.aztmnp7ru169" w:colFirst="0" w:colLast="0"/>
      <w:bookmarkEnd w:id="10"/>
      <w:r>
        <w:rPr>
          <w:rFonts w:ascii="Cambria" w:eastAsia="Cambria" w:hAnsi="Cambria" w:cs="Cambria"/>
          <w:b/>
          <w:color w:val="365F91"/>
          <w:sz w:val="28"/>
        </w:rPr>
        <w:t xml:space="preserve"> 6.1            Incident Management Process Owner </w:t>
      </w:r>
    </w:p>
    <w:tbl>
      <w:tblPr>
        <w:tblW w:w="8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6575"/>
      </w:tblGrid>
      <w:tr w:rsidR="002527BE">
        <w:tc>
          <w:tcPr>
            <w:tcW w:w="2300" w:type="dxa"/>
            <w:tcMar>
              <w:top w:w="100" w:type="dxa"/>
              <w:left w:w="100" w:type="dxa"/>
              <w:bottom w:w="100" w:type="dxa"/>
              <w:right w:w="100" w:type="dxa"/>
            </w:tcMar>
          </w:tcPr>
          <w:p w:rsidR="002527BE" w:rsidRDefault="00A24D45">
            <w:pPr>
              <w:widowControl w:val="0"/>
              <w:spacing w:after="200"/>
            </w:pPr>
            <w:r>
              <w:rPr>
                <w:rFonts w:ascii="Times New Roman" w:eastAsia="Times New Roman" w:hAnsi="Times New Roman" w:cs="Times New Roman"/>
                <w:b/>
                <w:sz w:val="28"/>
              </w:rPr>
              <w:t>Profile</w:t>
            </w:r>
          </w:p>
          <w:p w:rsidR="002527BE" w:rsidRDefault="00A24D45">
            <w:pPr>
              <w:widowControl w:val="0"/>
              <w:spacing w:after="200"/>
            </w:pPr>
            <w:r>
              <w:rPr>
                <w:rFonts w:ascii="Times New Roman" w:eastAsia="Times New Roman" w:hAnsi="Times New Roman" w:cs="Times New Roman"/>
                <w:sz w:val="28"/>
              </w:rPr>
              <w:t xml:space="preserve"> </w:t>
            </w:r>
          </w:p>
          <w:p w:rsidR="002527BE" w:rsidRDefault="00A24D45">
            <w:pPr>
              <w:widowControl w:val="0"/>
              <w:spacing w:after="200"/>
            </w:pPr>
            <w:r>
              <w:rPr>
                <w:rFonts w:ascii="Times New Roman" w:eastAsia="Times New Roman" w:hAnsi="Times New Roman" w:cs="Times New Roman"/>
                <w:sz w:val="28"/>
              </w:rPr>
              <w:t xml:space="preserve"> </w:t>
            </w:r>
          </w:p>
        </w:tc>
        <w:tc>
          <w:tcPr>
            <w:tcW w:w="6575" w:type="dxa"/>
            <w:tcMar>
              <w:top w:w="100" w:type="dxa"/>
              <w:left w:w="100" w:type="dxa"/>
              <w:bottom w:w="100" w:type="dxa"/>
              <w:right w:w="100" w:type="dxa"/>
            </w:tcMar>
          </w:tcPr>
          <w:p w:rsidR="002527BE" w:rsidRDefault="00A24D45">
            <w:pPr>
              <w:widowControl w:val="0"/>
              <w:spacing w:after="200"/>
              <w:ind w:left="-19"/>
            </w:pPr>
            <w:r>
              <w:rPr>
                <w:rFonts w:ascii="Calibri" w:eastAsia="Calibri" w:hAnsi="Calibri" w:cs="Calibri"/>
              </w:rPr>
              <w:t>The person fulfilling this role is responsible for ensuring that the process is being performed according to the agreed and documented process and is meeting the aims of the process definition.</w:t>
            </w:r>
          </w:p>
          <w:p w:rsidR="002527BE" w:rsidRDefault="00A24D45">
            <w:pPr>
              <w:widowControl w:val="0"/>
              <w:spacing w:after="200"/>
              <w:ind w:left="-19"/>
            </w:pPr>
            <w:r>
              <w:rPr>
                <w:rFonts w:ascii="Calibri" w:eastAsia="Calibri" w:hAnsi="Calibri" w:cs="Calibri"/>
              </w:rPr>
              <w:t>There will be one, and only one, Incident Management Process O</w:t>
            </w:r>
            <w:r>
              <w:rPr>
                <w:rFonts w:ascii="Calibri" w:eastAsia="Calibri" w:hAnsi="Calibri" w:cs="Calibri"/>
              </w:rPr>
              <w:t>wner.</w:t>
            </w:r>
          </w:p>
        </w:tc>
      </w:tr>
      <w:tr w:rsidR="002527BE">
        <w:tc>
          <w:tcPr>
            <w:tcW w:w="2300" w:type="dxa"/>
            <w:tcMar>
              <w:top w:w="100" w:type="dxa"/>
              <w:left w:w="100" w:type="dxa"/>
              <w:bottom w:w="100" w:type="dxa"/>
              <w:right w:w="100" w:type="dxa"/>
            </w:tcMar>
          </w:tcPr>
          <w:p w:rsidR="002527BE" w:rsidRDefault="00A24D45">
            <w:pPr>
              <w:widowControl w:val="0"/>
              <w:spacing w:after="200"/>
            </w:pPr>
            <w:r>
              <w:rPr>
                <w:rFonts w:ascii="Times New Roman" w:eastAsia="Times New Roman" w:hAnsi="Times New Roman" w:cs="Times New Roman"/>
                <w:b/>
                <w:sz w:val="28"/>
              </w:rPr>
              <w:t>Responsibilities</w:t>
            </w:r>
          </w:p>
          <w:p w:rsidR="002527BE" w:rsidRDefault="00A24D45">
            <w:pPr>
              <w:widowControl w:val="0"/>
              <w:spacing w:after="200"/>
            </w:pPr>
            <w:r>
              <w:rPr>
                <w:rFonts w:ascii="Times New Roman" w:eastAsia="Times New Roman" w:hAnsi="Times New Roman" w:cs="Times New Roman"/>
                <w:sz w:val="28"/>
              </w:rPr>
              <w:t xml:space="preserve"> </w:t>
            </w:r>
          </w:p>
        </w:tc>
        <w:tc>
          <w:tcPr>
            <w:tcW w:w="6575" w:type="dxa"/>
            <w:tcMar>
              <w:top w:w="100" w:type="dxa"/>
              <w:left w:w="100" w:type="dxa"/>
              <w:bottom w:w="100" w:type="dxa"/>
              <w:right w:w="100" w:type="dxa"/>
            </w:tcMar>
          </w:tcPr>
          <w:p w:rsidR="002527BE" w:rsidRDefault="00A24D45">
            <w:pPr>
              <w:widowControl w:val="0"/>
            </w:pPr>
            <w:r>
              <w:rPr>
                <w:rFonts w:ascii="Calibri" w:eastAsia="Calibri" w:hAnsi="Calibri" w:cs="Calibri"/>
              </w:rPr>
              <w:t xml:space="preserve">       ·         Assist with and ultimately be responsible for the process design</w:t>
            </w:r>
          </w:p>
          <w:p w:rsidR="002527BE" w:rsidRDefault="00A24D45">
            <w:pPr>
              <w:widowControl w:val="0"/>
              <w:ind w:left="340"/>
            </w:pPr>
            <w:r>
              <w:rPr>
                <w:rFonts w:ascii="Calibri" w:eastAsia="Calibri" w:hAnsi="Calibri" w:cs="Calibri"/>
              </w:rPr>
              <w:t>·         Document and publicize the process</w:t>
            </w:r>
          </w:p>
          <w:p w:rsidR="002527BE" w:rsidRDefault="00A24D45">
            <w:pPr>
              <w:widowControl w:val="0"/>
              <w:ind w:left="340"/>
            </w:pPr>
            <w:r>
              <w:rPr>
                <w:rFonts w:ascii="Calibri" w:eastAsia="Calibri" w:hAnsi="Calibri" w:cs="Calibri"/>
              </w:rPr>
              <w:t>·         Define appropriate policies and standards to be employed throughout the process</w:t>
            </w:r>
          </w:p>
          <w:p w:rsidR="002527BE" w:rsidRDefault="00A24D45">
            <w:pPr>
              <w:widowControl w:val="0"/>
              <w:ind w:left="340"/>
            </w:pPr>
            <w:r>
              <w:rPr>
                <w:rFonts w:ascii="Calibri" w:eastAsia="Calibri" w:hAnsi="Calibri" w:cs="Calibri"/>
              </w:rPr>
              <w:t>·         Define Key Performance Indicators (KPIs) to evaluate the effectiveness and efficiency of the process, making recommendations for improvements and design reporting specifications</w:t>
            </w:r>
          </w:p>
          <w:p w:rsidR="002527BE" w:rsidRDefault="00A24D45">
            <w:pPr>
              <w:widowControl w:val="0"/>
              <w:ind w:left="340"/>
            </w:pPr>
            <w:r>
              <w:rPr>
                <w:rFonts w:ascii="Calibri" w:eastAsia="Calibri" w:hAnsi="Calibri" w:cs="Calibri"/>
              </w:rPr>
              <w:t>·         Ensure the Incident Management process is used correctly</w:t>
            </w:r>
          </w:p>
          <w:p w:rsidR="002527BE" w:rsidRDefault="00A24D45">
            <w:pPr>
              <w:widowControl w:val="0"/>
              <w:ind w:left="340"/>
            </w:pPr>
            <w:r>
              <w:rPr>
                <w:rFonts w:ascii="Calibri" w:eastAsia="Calibri" w:hAnsi="Calibri" w:cs="Calibri"/>
              </w:rPr>
              <w:t>·</w:t>
            </w:r>
            <w:r>
              <w:rPr>
                <w:rFonts w:ascii="Calibri" w:eastAsia="Calibri" w:hAnsi="Calibri" w:cs="Calibri"/>
              </w:rPr>
              <w:t xml:space="preserve">         Ensure that quality reports are produced, distributed and utilized</w:t>
            </w:r>
          </w:p>
          <w:p w:rsidR="002527BE" w:rsidRDefault="00A24D45">
            <w:pPr>
              <w:widowControl w:val="0"/>
              <w:ind w:left="340"/>
            </w:pPr>
            <w:r>
              <w:rPr>
                <w:rFonts w:ascii="Calibri" w:eastAsia="Calibri" w:hAnsi="Calibri" w:cs="Calibri"/>
              </w:rPr>
              <w:t>·         Review KPIs and take action required following the analysis</w:t>
            </w:r>
          </w:p>
          <w:p w:rsidR="002527BE" w:rsidRDefault="00A24D45">
            <w:pPr>
              <w:widowControl w:val="0"/>
              <w:ind w:left="340"/>
            </w:pPr>
            <w:r>
              <w:rPr>
                <w:rFonts w:ascii="Calibri" w:eastAsia="Calibri" w:hAnsi="Calibri" w:cs="Calibri"/>
              </w:rPr>
              <w:t>·         Periodically audit the process to ensure compliance to policy and standards</w:t>
            </w:r>
          </w:p>
          <w:p w:rsidR="002527BE" w:rsidRDefault="00A24D45">
            <w:pPr>
              <w:widowControl w:val="0"/>
              <w:ind w:left="340"/>
            </w:pPr>
            <w:r>
              <w:rPr>
                <w:rFonts w:ascii="Calibri" w:eastAsia="Calibri" w:hAnsi="Calibri" w:cs="Calibri"/>
              </w:rPr>
              <w:t>·         Address any is</w:t>
            </w:r>
            <w:r>
              <w:rPr>
                <w:rFonts w:ascii="Calibri" w:eastAsia="Calibri" w:hAnsi="Calibri" w:cs="Calibri"/>
              </w:rPr>
              <w:t>sues with the running of the process</w:t>
            </w:r>
          </w:p>
          <w:p w:rsidR="002527BE" w:rsidRDefault="00A24D45">
            <w:pPr>
              <w:widowControl w:val="0"/>
              <w:ind w:left="340"/>
            </w:pPr>
            <w:r>
              <w:rPr>
                <w:rFonts w:ascii="Calibri" w:eastAsia="Calibri" w:hAnsi="Calibri" w:cs="Calibri"/>
              </w:rPr>
              <w:t>·         Review opportunities for process enhancements and for improving the efficiency and effectiveness of the process</w:t>
            </w:r>
          </w:p>
          <w:p w:rsidR="002527BE" w:rsidRDefault="00A24D45">
            <w:pPr>
              <w:widowControl w:val="0"/>
              <w:ind w:left="340"/>
            </w:pPr>
            <w:r>
              <w:rPr>
                <w:rFonts w:ascii="Calibri" w:eastAsia="Calibri" w:hAnsi="Calibri" w:cs="Calibri"/>
              </w:rPr>
              <w:t>·         Ensure that all relevant staff and customers have the required technical and business understanding, knowledge and training in the process and are aware of their role in the process</w:t>
            </w:r>
          </w:p>
          <w:p w:rsidR="002527BE" w:rsidRDefault="00A24D45">
            <w:pPr>
              <w:widowControl w:val="0"/>
              <w:ind w:left="340"/>
            </w:pPr>
            <w:r>
              <w:rPr>
                <w:rFonts w:ascii="Calibri" w:eastAsia="Calibri" w:hAnsi="Calibri" w:cs="Calibri"/>
              </w:rPr>
              <w:t>·         Ensure that the process, roles, responsibilities and d</w:t>
            </w:r>
            <w:r>
              <w:rPr>
                <w:rFonts w:ascii="Calibri" w:eastAsia="Calibri" w:hAnsi="Calibri" w:cs="Calibri"/>
              </w:rPr>
              <w:t>ocumentation are regularly reviewed and audited</w:t>
            </w:r>
          </w:p>
          <w:p w:rsidR="002527BE" w:rsidRDefault="00A24D45">
            <w:pPr>
              <w:widowControl w:val="0"/>
              <w:ind w:left="340"/>
            </w:pPr>
            <w:r>
              <w:rPr>
                <w:rFonts w:ascii="Calibri" w:eastAsia="Calibri" w:hAnsi="Calibri" w:cs="Calibri"/>
              </w:rPr>
              <w:t>·         Interface with management, ensuring that the process receives the needed staff resources</w:t>
            </w:r>
          </w:p>
          <w:p w:rsidR="002527BE" w:rsidRDefault="00A24D45">
            <w:pPr>
              <w:widowControl w:val="0"/>
              <w:ind w:left="340"/>
            </w:pPr>
            <w:r>
              <w:rPr>
                <w:rFonts w:ascii="Calibri" w:eastAsia="Calibri" w:hAnsi="Calibri" w:cs="Calibri"/>
              </w:rPr>
              <w:t>·         Provide input to the on-going Service Improvement Program</w:t>
            </w:r>
          </w:p>
          <w:p w:rsidR="002527BE" w:rsidRDefault="00A24D45">
            <w:pPr>
              <w:widowControl w:val="0"/>
              <w:ind w:left="340"/>
            </w:pPr>
            <w:r>
              <w:rPr>
                <w:rFonts w:ascii="Calibri" w:eastAsia="Calibri" w:hAnsi="Calibri" w:cs="Calibri"/>
              </w:rPr>
              <w:lastRenderedPageBreak/>
              <w:t>·         Communicate process information</w:t>
            </w:r>
            <w:r>
              <w:rPr>
                <w:rFonts w:ascii="Calibri" w:eastAsia="Calibri" w:hAnsi="Calibri" w:cs="Calibri"/>
              </w:rPr>
              <w:t xml:space="preserve"> or changes, as appropriate, to ensure awareness</w:t>
            </w:r>
          </w:p>
          <w:p w:rsidR="002527BE" w:rsidRDefault="00A24D45">
            <w:pPr>
              <w:widowControl w:val="0"/>
              <w:ind w:left="340"/>
            </w:pPr>
            <w:r>
              <w:rPr>
                <w:rFonts w:ascii="Calibri" w:eastAsia="Calibri" w:hAnsi="Calibri" w:cs="Calibri"/>
              </w:rPr>
              <w:t>·         Review integration issues between the various processes</w:t>
            </w:r>
          </w:p>
          <w:p w:rsidR="002527BE" w:rsidRDefault="00A24D45">
            <w:pPr>
              <w:widowControl w:val="0"/>
              <w:ind w:left="340"/>
            </w:pPr>
            <w:r>
              <w:rPr>
                <w:rFonts w:ascii="Calibri" w:eastAsia="Calibri" w:hAnsi="Calibri" w:cs="Calibri"/>
              </w:rPr>
              <w:t>·         Integrate the process into the organization</w:t>
            </w:r>
          </w:p>
          <w:p w:rsidR="002527BE" w:rsidRDefault="00A24D45">
            <w:pPr>
              <w:widowControl w:val="0"/>
              <w:ind w:left="340"/>
            </w:pPr>
            <w:r>
              <w:rPr>
                <w:rFonts w:ascii="Calibri" w:eastAsia="Calibri" w:hAnsi="Calibri" w:cs="Calibri"/>
              </w:rPr>
              <w:t>·         Promote the Service Management vision to top-level/senior management</w:t>
            </w:r>
          </w:p>
          <w:p w:rsidR="002527BE" w:rsidRDefault="00A24D45">
            <w:pPr>
              <w:widowControl w:val="0"/>
              <w:ind w:left="340"/>
            </w:pPr>
            <w:r>
              <w:rPr>
                <w:rFonts w:ascii="Calibri" w:eastAsia="Calibri" w:hAnsi="Calibri" w:cs="Calibri"/>
              </w:rPr>
              <w:t xml:space="preserve">·       </w:t>
            </w:r>
            <w:r>
              <w:rPr>
                <w:rFonts w:ascii="Calibri" w:eastAsia="Calibri" w:hAnsi="Calibri" w:cs="Calibri"/>
              </w:rPr>
              <w:t xml:space="preserve">  Function as a point of escalation when required</w:t>
            </w:r>
          </w:p>
          <w:p w:rsidR="002527BE" w:rsidRDefault="00A24D45">
            <w:pPr>
              <w:widowControl w:val="0"/>
              <w:ind w:left="340"/>
            </w:pPr>
            <w:r>
              <w:rPr>
                <w:rFonts w:ascii="Calibri" w:eastAsia="Calibri" w:hAnsi="Calibri" w:cs="Calibri"/>
              </w:rPr>
              <w:t>·         Ensure that there is optimal fit between people, process and technology/tool</w:t>
            </w:r>
          </w:p>
          <w:p w:rsidR="002527BE" w:rsidRDefault="00A24D45">
            <w:pPr>
              <w:widowControl w:val="0"/>
              <w:ind w:left="340"/>
            </w:pPr>
            <w:r>
              <w:rPr>
                <w:rFonts w:ascii="Calibri" w:eastAsia="Calibri" w:hAnsi="Calibri" w:cs="Calibri"/>
              </w:rPr>
              <w:t>·         Ensure that the Incident Management process is Fit for Purpose</w:t>
            </w:r>
          </w:p>
          <w:p w:rsidR="002527BE" w:rsidRDefault="00A24D45">
            <w:pPr>
              <w:widowControl w:val="0"/>
              <w:ind w:left="340"/>
            </w:pPr>
            <w:r>
              <w:rPr>
                <w:rFonts w:ascii="Calibri" w:eastAsia="Calibri" w:hAnsi="Calibri" w:cs="Calibri"/>
              </w:rPr>
              <w:t>·         Attend top-level management meetings</w:t>
            </w:r>
            <w:r>
              <w:rPr>
                <w:rFonts w:ascii="Calibri" w:eastAsia="Calibri" w:hAnsi="Calibri" w:cs="Calibri"/>
              </w:rPr>
              <w:t xml:space="preserve"> to assess and represent the Incident Management Requirements and provide Management Information</w:t>
            </w:r>
          </w:p>
          <w:p w:rsidR="002527BE" w:rsidRDefault="00A24D45">
            <w:pPr>
              <w:widowControl w:val="0"/>
              <w:ind w:left="340"/>
            </w:pPr>
            <w:r>
              <w:rPr>
                <w:rFonts w:ascii="Calibri" w:eastAsia="Calibri" w:hAnsi="Calibri" w:cs="Calibri"/>
              </w:rPr>
              <w:t>·         Attend Service Level Management meetings to fully understand Incident requirements and business intentions for Service usage</w:t>
            </w:r>
          </w:p>
          <w:p w:rsidR="002527BE" w:rsidRDefault="00A24D45">
            <w:pPr>
              <w:widowControl w:val="0"/>
              <w:ind w:left="340"/>
            </w:pPr>
            <w:r>
              <w:rPr>
                <w:rFonts w:ascii="Calibri" w:eastAsia="Calibri" w:hAnsi="Calibri" w:cs="Calibri"/>
              </w:rPr>
              <w:t>·         Ensure the Inc</w:t>
            </w:r>
            <w:r>
              <w:rPr>
                <w:rFonts w:ascii="Calibri" w:eastAsia="Calibri" w:hAnsi="Calibri" w:cs="Calibri"/>
              </w:rPr>
              <w:t>ident Management process is used correctly</w:t>
            </w:r>
          </w:p>
          <w:p w:rsidR="002527BE" w:rsidRDefault="00A24D45">
            <w:pPr>
              <w:widowControl w:val="0"/>
              <w:ind w:left="340"/>
            </w:pPr>
            <w:r>
              <w:rPr>
                <w:rFonts w:ascii="Calibri" w:eastAsia="Calibri" w:hAnsi="Calibri" w:cs="Calibri"/>
              </w:rPr>
              <w:t>·         Provide management and other processes with strategic decision making information related to Incidents and potential Problems</w:t>
            </w:r>
          </w:p>
          <w:p w:rsidR="002527BE" w:rsidRDefault="00A24D45">
            <w:pPr>
              <w:widowControl w:val="0"/>
              <w:ind w:left="340"/>
            </w:pPr>
            <w:r>
              <w:rPr>
                <w:rFonts w:ascii="Calibri" w:eastAsia="Calibri" w:hAnsi="Calibri" w:cs="Calibri"/>
              </w:rPr>
              <w:t>·         Ensure that the Incident Management process operates effectively an</w:t>
            </w:r>
            <w:r>
              <w:rPr>
                <w:rFonts w:ascii="Calibri" w:eastAsia="Calibri" w:hAnsi="Calibri" w:cs="Calibri"/>
              </w:rPr>
              <w:t>d efficiently through 1st, 2nd, and Third Party organizations</w:t>
            </w:r>
          </w:p>
          <w:p w:rsidR="002527BE" w:rsidRDefault="00A24D45">
            <w:pPr>
              <w:widowControl w:val="0"/>
            </w:pPr>
            <w:r>
              <w:rPr>
                <w:rFonts w:ascii="Calibri" w:eastAsia="Calibri" w:hAnsi="Calibri" w:cs="Calibri"/>
              </w:rPr>
              <w:t xml:space="preserve">       ·         Provide the resolution details of Incidents in a proper and timely manner as it is the end-responsibility of Incident Management. </w:t>
            </w:r>
          </w:p>
          <w:p w:rsidR="002527BE" w:rsidRDefault="00A24D45">
            <w:pPr>
              <w:widowControl w:val="0"/>
              <w:ind w:left="340"/>
            </w:pPr>
            <w:r>
              <w:rPr>
                <w:rFonts w:ascii="Calibri" w:eastAsia="Calibri" w:hAnsi="Calibri" w:cs="Calibri"/>
              </w:rPr>
              <w:t>·         Participate in the management of Maj</w:t>
            </w:r>
            <w:r>
              <w:rPr>
                <w:rFonts w:ascii="Calibri" w:eastAsia="Calibri" w:hAnsi="Calibri" w:cs="Calibri"/>
              </w:rPr>
              <w:t>or Incidents</w:t>
            </w:r>
          </w:p>
          <w:p w:rsidR="002527BE" w:rsidRDefault="00A24D45">
            <w:pPr>
              <w:widowControl w:val="0"/>
              <w:ind w:left="340"/>
            </w:pPr>
            <w:r>
              <w:rPr>
                <w:rFonts w:ascii="Calibri" w:eastAsia="Calibri" w:hAnsi="Calibri" w:cs="Calibri"/>
              </w:rPr>
              <w:t>·         Identify training requirements of first line, second line and support staff and ensure that proper training is provided to meet the requirements</w:t>
            </w:r>
          </w:p>
          <w:p w:rsidR="002527BE" w:rsidRDefault="00A24D45">
            <w:pPr>
              <w:widowControl w:val="0"/>
              <w:ind w:left="340"/>
            </w:pPr>
            <w:r>
              <w:rPr>
                <w:rFonts w:ascii="Calibri" w:eastAsia="Calibri" w:hAnsi="Calibri" w:cs="Calibri"/>
              </w:rPr>
              <w:t>·         Identify opportunities for improving the tools used</w:t>
            </w:r>
          </w:p>
          <w:p w:rsidR="002527BE" w:rsidRDefault="00A24D45">
            <w:pPr>
              <w:widowControl w:val="0"/>
              <w:ind w:left="340"/>
            </w:pPr>
            <w:r>
              <w:rPr>
                <w:rFonts w:ascii="Calibri" w:eastAsia="Calibri" w:hAnsi="Calibri" w:cs="Calibri"/>
              </w:rPr>
              <w:t>·         Promote the Serv</w:t>
            </w:r>
            <w:r>
              <w:rPr>
                <w:rFonts w:ascii="Calibri" w:eastAsia="Calibri" w:hAnsi="Calibri" w:cs="Calibri"/>
              </w:rPr>
              <w:t>ice Desk with the end-user community, through the maintenance of a web-page, info mails, bulletins and training Service Desk staff in communication skills, where needed</w:t>
            </w:r>
          </w:p>
          <w:p w:rsidR="002527BE" w:rsidRDefault="00A24D45">
            <w:pPr>
              <w:widowControl w:val="0"/>
              <w:ind w:left="340"/>
            </w:pPr>
            <w:r>
              <w:rPr>
                <w:rFonts w:ascii="Calibri" w:eastAsia="Calibri" w:hAnsi="Calibri" w:cs="Calibri"/>
              </w:rPr>
              <w:t>·         Provide Service Desk staff with appropriate information to enable them to per</w:t>
            </w:r>
            <w:r>
              <w:rPr>
                <w:rFonts w:ascii="Calibri" w:eastAsia="Calibri" w:hAnsi="Calibri" w:cs="Calibri"/>
              </w:rPr>
              <w:t>form their function effectively. This includes process information, technical knowledge, record allocation information, and access to Known Error information</w:t>
            </w:r>
          </w:p>
          <w:p w:rsidR="002527BE" w:rsidRDefault="002527BE">
            <w:pPr>
              <w:widowControl w:val="0"/>
              <w:ind w:left="340"/>
            </w:pPr>
          </w:p>
        </w:tc>
      </w:tr>
    </w:tbl>
    <w:p w:rsidR="002527BE" w:rsidRDefault="00A24D45">
      <w:pPr>
        <w:widowControl w:val="0"/>
        <w:spacing w:after="200"/>
      </w:pPr>
      <w:r>
        <w:rPr>
          <w:rFonts w:ascii="Times New Roman" w:eastAsia="Times New Roman" w:hAnsi="Times New Roman" w:cs="Times New Roman"/>
          <w:b/>
          <w:color w:val="365F91"/>
          <w:sz w:val="28"/>
        </w:rPr>
        <w:lastRenderedPageBreak/>
        <w:t xml:space="preserve"> </w:t>
      </w:r>
    </w:p>
    <w:p w:rsidR="002527BE" w:rsidRDefault="00A24D45">
      <w:pPr>
        <w:pStyle w:val="Heading2"/>
        <w:widowControl w:val="0"/>
        <w:spacing w:before="360" w:after="80"/>
        <w:contextualSpacing w:val="0"/>
      </w:pPr>
      <w:bookmarkStart w:id="11" w:name="h.ieiwc5w22msc" w:colFirst="0" w:colLast="0"/>
      <w:bookmarkEnd w:id="11"/>
      <w:r>
        <w:rPr>
          <w:rFonts w:ascii="Cambria" w:eastAsia="Cambria" w:hAnsi="Cambria" w:cs="Cambria"/>
          <w:color w:val="365F91"/>
          <w:sz w:val="28"/>
        </w:rPr>
        <w:lastRenderedPageBreak/>
        <w:t>6.2            Tier 1 Technician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6540"/>
      </w:tblGrid>
      <w:tr w:rsidR="002527BE">
        <w:tc>
          <w:tcPr>
            <w:tcW w:w="2820" w:type="dxa"/>
            <w:tcMar>
              <w:top w:w="100" w:type="dxa"/>
              <w:left w:w="100" w:type="dxa"/>
              <w:bottom w:w="100" w:type="dxa"/>
              <w:right w:w="100" w:type="dxa"/>
            </w:tcMar>
          </w:tcPr>
          <w:p w:rsidR="002527BE" w:rsidRDefault="00A24D45">
            <w:pPr>
              <w:widowControl w:val="0"/>
              <w:spacing w:after="200"/>
              <w:ind w:left="100"/>
            </w:pPr>
            <w:r>
              <w:rPr>
                <w:rFonts w:ascii="Times New Roman" w:eastAsia="Times New Roman" w:hAnsi="Times New Roman" w:cs="Times New Roman"/>
                <w:b/>
                <w:sz w:val="28"/>
              </w:rPr>
              <w:t>Profile</w:t>
            </w:r>
          </w:p>
        </w:tc>
        <w:tc>
          <w:tcPr>
            <w:tcW w:w="6540" w:type="dxa"/>
            <w:tcMar>
              <w:top w:w="100" w:type="dxa"/>
              <w:left w:w="100" w:type="dxa"/>
              <w:bottom w:w="100" w:type="dxa"/>
              <w:right w:w="100" w:type="dxa"/>
            </w:tcMar>
          </w:tcPr>
          <w:p w:rsidR="002527BE" w:rsidRDefault="00A24D45">
            <w:pPr>
              <w:widowControl w:val="0"/>
              <w:ind w:left="-19"/>
            </w:pPr>
            <w:r>
              <w:rPr>
                <w:rFonts w:ascii="Calibri" w:eastAsia="Calibri" w:hAnsi="Calibri" w:cs="Calibri"/>
              </w:rPr>
              <w:t>Tier 1 Technicians are the line staff who are the subject matter experts for assessing, planning and monitoring Incident Management for their functional organization and/or specific technology platform.  They function as initial contact between those repor</w:t>
            </w:r>
            <w:r>
              <w:rPr>
                <w:rFonts w:ascii="Calibri" w:eastAsia="Calibri" w:hAnsi="Calibri" w:cs="Calibri"/>
              </w:rPr>
              <w:t>ting incidents and the IT organization.</w:t>
            </w:r>
          </w:p>
          <w:p w:rsidR="002527BE" w:rsidRDefault="002527BE">
            <w:pPr>
              <w:widowControl w:val="0"/>
              <w:ind w:left="-19"/>
            </w:pPr>
          </w:p>
          <w:p w:rsidR="002527BE" w:rsidRDefault="00A24D45">
            <w:pPr>
              <w:widowControl w:val="0"/>
              <w:ind w:left="-19"/>
            </w:pPr>
            <w:r>
              <w:rPr>
                <w:rFonts w:ascii="Calibri" w:eastAsia="Calibri" w:hAnsi="Calibri" w:cs="Calibri"/>
              </w:rPr>
              <w:t>Technicians residing in departments where Tier 2 support is commonly provided may function as Tier 1 support.  In this case the Technician is the initial contact with those reporting incidents ands provides triage a</w:t>
            </w:r>
            <w:r>
              <w:rPr>
                <w:rFonts w:ascii="Calibri" w:eastAsia="Calibri" w:hAnsi="Calibri" w:cs="Calibri"/>
              </w:rPr>
              <w:t>nd resolution.</w:t>
            </w:r>
          </w:p>
        </w:tc>
      </w:tr>
      <w:tr w:rsidR="002527BE">
        <w:tc>
          <w:tcPr>
            <w:tcW w:w="2820" w:type="dxa"/>
            <w:tcMar>
              <w:top w:w="100" w:type="dxa"/>
              <w:left w:w="100" w:type="dxa"/>
              <w:bottom w:w="100" w:type="dxa"/>
              <w:right w:w="100" w:type="dxa"/>
            </w:tcMar>
          </w:tcPr>
          <w:p w:rsidR="002527BE" w:rsidRDefault="00A24D45">
            <w:pPr>
              <w:widowControl w:val="0"/>
              <w:spacing w:after="200"/>
              <w:ind w:left="100"/>
            </w:pPr>
            <w:r>
              <w:rPr>
                <w:rFonts w:ascii="Times New Roman" w:eastAsia="Times New Roman" w:hAnsi="Times New Roman" w:cs="Times New Roman"/>
                <w:b/>
                <w:sz w:val="28"/>
              </w:rPr>
              <w:t>Responsibilities</w:t>
            </w:r>
          </w:p>
        </w:tc>
        <w:tc>
          <w:tcPr>
            <w:tcW w:w="6540" w:type="dxa"/>
            <w:tcMar>
              <w:top w:w="100" w:type="dxa"/>
              <w:left w:w="100" w:type="dxa"/>
              <w:bottom w:w="100" w:type="dxa"/>
              <w:right w:w="100" w:type="dxa"/>
            </w:tcMar>
          </w:tcPr>
          <w:p w:rsidR="002527BE" w:rsidRDefault="00A24D45">
            <w:pPr>
              <w:widowControl w:val="0"/>
              <w:ind w:left="440"/>
            </w:pPr>
            <w:r>
              <w:rPr>
                <w:rFonts w:ascii="Calibri" w:eastAsia="Calibri" w:hAnsi="Calibri" w:cs="Calibri"/>
              </w:rPr>
              <w:t>·         Log relevant Incidents</w:t>
            </w:r>
          </w:p>
          <w:p w:rsidR="002527BE" w:rsidRDefault="00A24D45">
            <w:pPr>
              <w:widowControl w:val="0"/>
              <w:ind w:left="440"/>
            </w:pPr>
            <w:r>
              <w:rPr>
                <w:rFonts w:ascii="Calibri" w:eastAsia="Calibri" w:hAnsi="Calibri" w:cs="Calibri"/>
              </w:rPr>
              <w:t>·         Categorize and prioritize incidents</w:t>
            </w:r>
          </w:p>
          <w:p w:rsidR="002527BE" w:rsidRDefault="00A24D45">
            <w:pPr>
              <w:widowControl w:val="0"/>
              <w:ind w:left="440"/>
            </w:pPr>
            <w:r>
              <w:rPr>
                <w:rFonts w:ascii="Calibri" w:eastAsia="Calibri" w:hAnsi="Calibri" w:cs="Calibri"/>
              </w:rPr>
              <w:t>·         Provide first-line investigation and diagnosis</w:t>
            </w:r>
          </w:p>
          <w:p w:rsidR="002527BE" w:rsidRDefault="00A24D45">
            <w:pPr>
              <w:widowControl w:val="0"/>
              <w:ind w:left="440"/>
            </w:pPr>
            <w:r>
              <w:rPr>
                <w:rFonts w:ascii="Calibri" w:eastAsia="Calibri" w:hAnsi="Calibri" w:cs="Calibri"/>
              </w:rPr>
              <w:t>·         Resolve those Incidents they are able to</w:t>
            </w:r>
          </w:p>
          <w:p w:rsidR="002527BE" w:rsidRDefault="00A24D45">
            <w:pPr>
              <w:widowControl w:val="0"/>
              <w:ind w:left="440"/>
            </w:pPr>
            <w:r>
              <w:rPr>
                <w:rFonts w:ascii="Calibri" w:eastAsia="Calibri" w:hAnsi="Calibri" w:cs="Calibri"/>
              </w:rPr>
              <w:t>·         Escalate incidents that cannot resolve within agreed timescales</w:t>
            </w:r>
          </w:p>
          <w:p w:rsidR="002527BE" w:rsidRDefault="00A24D45">
            <w:pPr>
              <w:widowControl w:val="0"/>
              <w:ind w:left="440"/>
            </w:pPr>
            <w:r>
              <w:rPr>
                <w:rFonts w:ascii="Calibri" w:eastAsia="Calibri" w:hAnsi="Calibri" w:cs="Calibri"/>
              </w:rPr>
              <w:t>·         Close all assigned and resolved Incidents</w:t>
            </w:r>
          </w:p>
          <w:p w:rsidR="002527BE" w:rsidRDefault="00A24D45">
            <w:pPr>
              <w:widowControl w:val="0"/>
              <w:ind w:left="440"/>
            </w:pPr>
            <w:r>
              <w:rPr>
                <w:rFonts w:ascii="Calibri" w:eastAsia="Calibri" w:hAnsi="Calibri" w:cs="Calibri"/>
              </w:rPr>
              <w:t>·         Communicate with users – keeping them informed of incident progress, notifying them of impending changes or agreed outag</w:t>
            </w:r>
            <w:r>
              <w:rPr>
                <w:rFonts w:ascii="Calibri" w:eastAsia="Calibri" w:hAnsi="Calibri" w:cs="Calibri"/>
              </w:rPr>
              <w:t>es, etc.</w:t>
            </w:r>
          </w:p>
          <w:p w:rsidR="002527BE" w:rsidRDefault="00A24D45">
            <w:pPr>
              <w:widowControl w:val="0"/>
              <w:ind w:left="440"/>
            </w:pPr>
            <w:r>
              <w:rPr>
                <w:rFonts w:ascii="Calibri" w:eastAsia="Calibri" w:hAnsi="Calibri" w:cs="Calibri"/>
              </w:rPr>
              <w:t>·         Take ownership of assigned Incidents</w:t>
            </w:r>
          </w:p>
        </w:tc>
      </w:tr>
    </w:tbl>
    <w:p w:rsidR="002527BE" w:rsidRDefault="002527BE">
      <w:pPr>
        <w:pStyle w:val="Heading2"/>
        <w:widowControl w:val="0"/>
        <w:spacing w:before="360" w:after="80"/>
        <w:contextualSpacing w:val="0"/>
      </w:pPr>
      <w:bookmarkStart w:id="12" w:name="h.x6s7ac8p54gw" w:colFirst="0" w:colLast="0"/>
      <w:bookmarkEnd w:id="12"/>
    </w:p>
    <w:p w:rsidR="002527BE" w:rsidRDefault="00A24D45">
      <w:pPr>
        <w:pStyle w:val="Heading2"/>
        <w:widowControl w:val="0"/>
        <w:spacing w:before="360" w:after="80"/>
        <w:contextualSpacing w:val="0"/>
      </w:pPr>
      <w:bookmarkStart w:id="13" w:name="h.hvwmgen8egt7" w:colFirst="0" w:colLast="0"/>
      <w:bookmarkEnd w:id="13"/>
      <w:r>
        <w:rPr>
          <w:rFonts w:ascii="Cambria" w:eastAsia="Cambria" w:hAnsi="Cambria" w:cs="Cambria"/>
          <w:color w:val="365F91"/>
          <w:sz w:val="28"/>
        </w:rPr>
        <w:t>6.3            Tier 2 Incident Coordinator</w:t>
      </w:r>
    </w:p>
    <w:tbl>
      <w:tblPr>
        <w:tblW w:w="8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6575"/>
      </w:tblGrid>
      <w:tr w:rsidR="002527BE">
        <w:tc>
          <w:tcPr>
            <w:tcW w:w="2300" w:type="dxa"/>
            <w:tcMar>
              <w:top w:w="100" w:type="dxa"/>
              <w:left w:w="100" w:type="dxa"/>
              <w:bottom w:w="100" w:type="dxa"/>
              <w:right w:w="100" w:type="dxa"/>
            </w:tcMar>
          </w:tcPr>
          <w:p w:rsidR="002527BE" w:rsidRDefault="00A24D45">
            <w:pPr>
              <w:widowControl w:val="0"/>
              <w:spacing w:after="200"/>
            </w:pPr>
            <w:r>
              <w:rPr>
                <w:rFonts w:ascii="Times New Roman" w:eastAsia="Times New Roman" w:hAnsi="Times New Roman" w:cs="Times New Roman"/>
                <w:b/>
                <w:sz w:val="28"/>
              </w:rPr>
              <w:t>Profile</w:t>
            </w:r>
          </w:p>
        </w:tc>
        <w:tc>
          <w:tcPr>
            <w:tcW w:w="6575" w:type="dxa"/>
            <w:tcMar>
              <w:top w:w="100" w:type="dxa"/>
              <w:left w:w="100" w:type="dxa"/>
              <w:bottom w:w="100" w:type="dxa"/>
              <w:right w:w="100" w:type="dxa"/>
            </w:tcMar>
          </w:tcPr>
          <w:p w:rsidR="002527BE" w:rsidRDefault="00A24D45">
            <w:pPr>
              <w:widowControl w:val="0"/>
              <w:spacing w:after="200"/>
              <w:ind w:left="-19"/>
            </w:pPr>
            <w:r>
              <w:rPr>
                <w:rFonts w:ascii="Calibri" w:eastAsia="Calibri" w:hAnsi="Calibri" w:cs="Calibri"/>
              </w:rPr>
              <w:t>Incident Coordinators are the line staff who are responsible for the planning and monitoring of the Incident Management process and associated reco</w:t>
            </w:r>
            <w:r>
              <w:rPr>
                <w:rFonts w:ascii="Calibri" w:eastAsia="Calibri" w:hAnsi="Calibri" w:cs="Calibri"/>
              </w:rPr>
              <w:t>rds. They function as contact people between the different departments for a specific process and may be responsible for the design of processes within their own departments.</w:t>
            </w:r>
          </w:p>
          <w:p w:rsidR="002527BE" w:rsidRDefault="00A24D45">
            <w:pPr>
              <w:widowControl w:val="0"/>
              <w:spacing w:after="200"/>
              <w:ind w:left="-19"/>
            </w:pPr>
            <w:r>
              <w:rPr>
                <w:rFonts w:ascii="Calibri" w:eastAsia="Calibri" w:hAnsi="Calibri" w:cs="Calibri"/>
              </w:rPr>
              <w:t>In general the Tier 2 Incident Coordinator:</w:t>
            </w:r>
          </w:p>
          <w:p w:rsidR="002527BE" w:rsidRDefault="00A24D45">
            <w:pPr>
              <w:widowControl w:val="0"/>
              <w:spacing w:after="200"/>
              <w:ind w:left="-19"/>
            </w:pPr>
            <w:r>
              <w:rPr>
                <w:rFonts w:ascii="Calibri" w:eastAsia="Calibri" w:hAnsi="Calibri" w:cs="Calibri"/>
              </w:rPr>
              <w:t xml:space="preserve">       ·         May be a department </w:t>
            </w:r>
            <w:r>
              <w:rPr>
                <w:rFonts w:ascii="Calibri" w:eastAsia="Calibri" w:hAnsi="Calibri" w:cs="Calibri"/>
              </w:rPr>
              <w:t>lead or a person identified as an Incident coordinator for a length of time.</w:t>
            </w:r>
          </w:p>
          <w:p w:rsidR="002527BE" w:rsidRDefault="00A24D45">
            <w:pPr>
              <w:widowControl w:val="0"/>
              <w:spacing w:after="200"/>
              <w:ind w:left="340"/>
            </w:pPr>
            <w:r>
              <w:rPr>
                <w:rFonts w:ascii="Calibri" w:eastAsia="Calibri" w:hAnsi="Calibri" w:cs="Calibri"/>
              </w:rPr>
              <w:t xml:space="preserve">·         Understands how the specific technology fits in with the </w:t>
            </w:r>
            <w:r>
              <w:rPr>
                <w:rFonts w:ascii="Calibri" w:eastAsia="Calibri" w:hAnsi="Calibri" w:cs="Calibri"/>
              </w:rPr>
              <w:lastRenderedPageBreak/>
              <w:t>overall IT service and Service Lifecycle</w:t>
            </w:r>
          </w:p>
          <w:p w:rsidR="002527BE" w:rsidRDefault="00A24D45">
            <w:pPr>
              <w:widowControl w:val="0"/>
              <w:spacing w:after="200"/>
              <w:ind w:left="340"/>
            </w:pPr>
            <w:r>
              <w:rPr>
                <w:rFonts w:ascii="Calibri" w:eastAsia="Calibri" w:hAnsi="Calibri" w:cs="Calibri"/>
              </w:rPr>
              <w:t>·         Must be an effective communicator</w:t>
            </w:r>
          </w:p>
          <w:p w:rsidR="002527BE" w:rsidRDefault="00A24D45">
            <w:pPr>
              <w:widowControl w:val="0"/>
              <w:spacing w:after="200"/>
              <w:ind w:left="340"/>
            </w:pPr>
            <w:r>
              <w:rPr>
                <w:rFonts w:ascii="Calibri" w:eastAsia="Calibri" w:hAnsi="Calibri" w:cs="Calibri"/>
              </w:rPr>
              <w:t>·         Is a member of a department who is able to combine daily departmental activities with the coordination role</w:t>
            </w:r>
          </w:p>
        </w:tc>
      </w:tr>
      <w:tr w:rsidR="002527BE">
        <w:tc>
          <w:tcPr>
            <w:tcW w:w="2300" w:type="dxa"/>
            <w:tcMar>
              <w:top w:w="100" w:type="dxa"/>
              <w:left w:w="100" w:type="dxa"/>
              <w:bottom w:w="100" w:type="dxa"/>
              <w:right w:w="100" w:type="dxa"/>
            </w:tcMar>
          </w:tcPr>
          <w:p w:rsidR="002527BE" w:rsidRDefault="00A24D45">
            <w:pPr>
              <w:widowControl w:val="0"/>
              <w:spacing w:after="200"/>
            </w:pPr>
            <w:r>
              <w:rPr>
                <w:rFonts w:ascii="Times New Roman" w:eastAsia="Times New Roman" w:hAnsi="Times New Roman" w:cs="Times New Roman"/>
                <w:b/>
                <w:sz w:val="28"/>
              </w:rPr>
              <w:lastRenderedPageBreak/>
              <w:t>Responsibilities</w:t>
            </w:r>
          </w:p>
          <w:p w:rsidR="002527BE" w:rsidRDefault="00A24D45">
            <w:pPr>
              <w:widowControl w:val="0"/>
              <w:spacing w:after="200"/>
            </w:pPr>
            <w:r>
              <w:rPr>
                <w:rFonts w:ascii="Times New Roman" w:eastAsia="Times New Roman" w:hAnsi="Times New Roman" w:cs="Times New Roman"/>
                <w:sz w:val="28"/>
              </w:rPr>
              <w:t xml:space="preserve"> </w:t>
            </w:r>
          </w:p>
        </w:tc>
        <w:tc>
          <w:tcPr>
            <w:tcW w:w="6575" w:type="dxa"/>
            <w:tcMar>
              <w:top w:w="100" w:type="dxa"/>
              <w:left w:w="100" w:type="dxa"/>
              <w:bottom w:w="100" w:type="dxa"/>
              <w:right w:w="100" w:type="dxa"/>
            </w:tcMar>
          </w:tcPr>
          <w:p w:rsidR="002527BE" w:rsidRDefault="00A24D45">
            <w:pPr>
              <w:widowControl w:val="0"/>
            </w:pPr>
            <w:r>
              <w:rPr>
                <w:rFonts w:ascii="Calibri" w:eastAsia="Calibri" w:hAnsi="Calibri" w:cs="Calibri"/>
              </w:rPr>
              <w:t xml:space="preserve">       ·         Managing ownership of Incident records while providing monitoring and tracking of Incidents for their</w:t>
            </w:r>
            <w:r>
              <w:rPr>
                <w:rFonts w:ascii="Calibri" w:eastAsia="Calibri" w:hAnsi="Calibri" w:cs="Calibri"/>
              </w:rPr>
              <w:t xml:space="preserve"> department</w:t>
            </w:r>
          </w:p>
          <w:p w:rsidR="002527BE" w:rsidRDefault="00A24D45">
            <w:pPr>
              <w:widowControl w:val="0"/>
              <w:ind w:left="340"/>
            </w:pPr>
            <w:r>
              <w:rPr>
                <w:rFonts w:ascii="Calibri" w:eastAsia="Calibri" w:hAnsi="Calibri" w:cs="Calibri"/>
              </w:rPr>
              <w:t>·         Validates, accepts and assigns Incident records to Tier 2 Incident Technicians</w:t>
            </w:r>
          </w:p>
          <w:p w:rsidR="002527BE" w:rsidRDefault="00A24D45">
            <w:pPr>
              <w:widowControl w:val="0"/>
              <w:ind w:left="340"/>
            </w:pPr>
            <w:r>
              <w:rPr>
                <w:rFonts w:ascii="Calibri" w:eastAsia="Calibri" w:hAnsi="Calibri" w:cs="Calibri"/>
              </w:rPr>
              <w:t>·         Closing all assigned and resolved Incidents</w:t>
            </w:r>
          </w:p>
          <w:p w:rsidR="002527BE" w:rsidRDefault="00A24D45">
            <w:pPr>
              <w:widowControl w:val="0"/>
              <w:ind w:left="340"/>
            </w:pPr>
            <w:r>
              <w:rPr>
                <w:rFonts w:ascii="Calibri" w:eastAsia="Calibri" w:hAnsi="Calibri" w:cs="Calibri"/>
              </w:rPr>
              <w:t>·          Determine whether an Incident record requires special reporting</w:t>
            </w:r>
          </w:p>
          <w:p w:rsidR="002527BE" w:rsidRDefault="00A24D45">
            <w:pPr>
              <w:widowControl w:val="0"/>
              <w:ind w:left="340"/>
            </w:pPr>
            <w:r>
              <w:rPr>
                <w:rFonts w:ascii="Calibri" w:eastAsia="Calibri" w:hAnsi="Calibri" w:cs="Calibri"/>
              </w:rPr>
              <w:t>·         Understand the p</w:t>
            </w:r>
            <w:r>
              <w:rPr>
                <w:rFonts w:ascii="Calibri" w:eastAsia="Calibri" w:hAnsi="Calibri" w:cs="Calibri"/>
              </w:rPr>
              <w:t>rocess, procedures, work instructions, policies, required documentation and tools</w:t>
            </w:r>
          </w:p>
          <w:p w:rsidR="002527BE" w:rsidRDefault="00A24D45">
            <w:pPr>
              <w:widowControl w:val="0"/>
              <w:ind w:left="340"/>
            </w:pPr>
            <w:r>
              <w:rPr>
                <w:rFonts w:ascii="Calibri" w:eastAsia="Calibri" w:hAnsi="Calibri" w:cs="Calibri"/>
              </w:rPr>
              <w:t>·         Use the process, procedures, work instructions, policies, required documentation and tools as designed</w:t>
            </w:r>
          </w:p>
          <w:p w:rsidR="002527BE" w:rsidRDefault="00A24D45">
            <w:pPr>
              <w:widowControl w:val="0"/>
              <w:ind w:left="340"/>
            </w:pPr>
            <w:r>
              <w:rPr>
                <w:rFonts w:ascii="Calibri" w:eastAsia="Calibri" w:hAnsi="Calibri" w:cs="Calibri"/>
              </w:rPr>
              <w:t>·         Produce usage and performance data for his or her s</w:t>
            </w:r>
            <w:r>
              <w:rPr>
                <w:rFonts w:ascii="Calibri" w:eastAsia="Calibri" w:hAnsi="Calibri" w:cs="Calibri"/>
              </w:rPr>
              <w:t>pecific technology platform and report on performance against Incident Management process CSFs &amp; KPIs</w:t>
            </w:r>
          </w:p>
          <w:p w:rsidR="002527BE" w:rsidRDefault="00A24D45">
            <w:pPr>
              <w:widowControl w:val="0"/>
              <w:ind w:left="340"/>
            </w:pPr>
            <w:r>
              <w:rPr>
                <w:rFonts w:ascii="Calibri" w:eastAsia="Calibri" w:hAnsi="Calibri" w:cs="Calibri"/>
              </w:rPr>
              <w:t>·         Initiate the Verify, Document and Close process</w:t>
            </w:r>
          </w:p>
          <w:p w:rsidR="002527BE" w:rsidRDefault="002527BE">
            <w:pPr>
              <w:widowControl w:val="0"/>
            </w:pPr>
          </w:p>
        </w:tc>
      </w:tr>
    </w:tbl>
    <w:p w:rsidR="002527BE" w:rsidRDefault="00A24D45">
      <w:pPr>
        <w:widowControl w:val="0"/>
        <w:spacing w:after="200"/>
      </w:pPr>
      <w:r>
        <w:rPr>
          <w:rFonts w:ascii="Times New Roman" w:eastAsia="Times New Roman" w:hAnsi="Times New Roman" w:cs="Times New Roman"/>
          <w:b/>
          <w:color w:val="365F91"/>
          <w:sz w:val="28"/>
        </w:rPr>
        <w:t xml:space="preserve"> </w:t>
      </w:r>
    </w:p>
    <w:p w:rsidR="002527BE" w:rsidRDefault="00A24D45">
      <w:pPr>
        <w:pStyle w:val="Heading2"/>
        <w:widowControl w:val="0"/>
        <w:spacing w:before="360" w:after="80"/>
        <w:contextualSpacing w:val="0"/>
      </w:pPr>
      <w:bookmarkStart w:id="14" w:name="h.pii5phhewth9" w:colFirst="0" w:colLast="0"/>
      <w:bookmarkEnd w:id="14"/>
      <w:r>
        <w:rPr>
          <w:rFonts w:ascii="Cambria" w:eastAsia="Cambria" w:hAnsi="Cambria" w:cs="Cambria"/>
          <w:color w:val="365F91"/>
          <w:sz w:val="28"/>
        </w:rPr>
        <w:t>6.4           Tier 2 Incident Technician</w:t>
      </w:r>
    </w:p>
    <w:tbl>
      <w:tblPr>
        <w:tblW w:w="8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6560"/>
      </w:tblGrid>
      <w:tr w:rsidR="002527BE">
        <w:tc>
          <w:tcPr>
            <w:tcW w:w="2300" w:type="dxa"/>
            <w:tcMar>
              <w:top w:w="100" w:type="dxa"/>
              <w:left w:w="100" w:type="dxa"/>
              <w:bottom w:w="100" w:type="dxa"/>
              <w:right w:w="100" w:type="dxa"/>
            </w:tcMar>
          </w:tcPr>
          <w:p w:rsidR="002527BE" w:rsidRDefault="00A24D45">
            <w:pPr>
              <w:widowControl w:val="0"/>
              <w:spacing w:after="200"/>
            </w:pPr>
            <w:r>
              <w:rPr>
                <w:rFonts w:ascii="Times New Roman" w:eastAsia="Times New Roman" w:hAnsi="Times New Roman" w:cs="Times New Roman"/>
                <w:b/>
                <w:sz w:val="28"/>
              </w:rPr>
              <w:t>Profile</w:t>
            </w:r>
          </w:p>
          <w:p w:rsidR="002527BE" w:rsidRDefault="00A24D45">
            <w:pPr>
              <w:widowControl w:val="0"/>
              <w:spacing w:after="200"/>
            </w:pPr>
            <w:r>
              <w:rPr>
                <w:rFonts w:ascii="Times New Roman" w:eastAsia="Times New Roman" w:hAnsi="Times New Roman" w:cs="Times New Roman"/>
                <w:sz w:val="28"/>
              </w:rPr>
              <w:t xml:space="preserve"> </w:t>
            </w:r>
          </w:p>
        </w:tc>
        <w:tc>
          <w:tcPr>
            <w:tcW w:w="6560" w:type="dxa"/>
            <w:tcMar>
              <w:top w:w="100" w:type="dxa"/>
              <w:left w:w="100" w:type="dxa"/>
              <w:bottom w:w="100" w:type="dxa"/>
              <w:right w:w="100" w:type="dxa"/>
            </w:tcMar>
          </w:tcPr>
          <w:p w:rsidR="002527BE" w:rsidRDefault="00A24D45">
            <w:pPr>
              <w:widowControl w:val="0"/>
              <w:jc w:val="both"/>
            </w:pPr>
            <w:r>
              <w:rPr>
                <w:rFonts w:ascii="Calibri" w:eastAsia="Calibri" w:hAnsi="Calibri" w:cs="Calibri"/>
              </w:rPr>
              <w:t>Tier 2 Incident Technicians provide more in-depth technical support than Tier 1 Technicians.  Tier 2 Technicians may be more experienced or knowledgeable on a particular product or service.  Additionally,  Tier 2 Technicians may be able to provide onsite t</w:t>
            </w:r>
            <w:r>
              <w:rPr>
                <w:rFonts w:ascii="Calibri" w:eastAsia="Calibri" w:hAnsi="Calibri" w:cs="Calibri"/>
              </w:rPr>
              <w:t xml:space="preserve">roubleshooting and/or resolution.  Tier 2 Technicians normally reside in specialized departments, such as Networks, Servers or Video, and  will provide support in their respective areas of expertise.   </w:t>
            </w:r>
          </w:p>
        </w:tc>
      </w:tr>
      <w:tr w:rsidR="002527BE">
        <w:tc>
          <w:tcPr>
            <w:tcW w:w="2300" w:type="dxa"/>
            <w:tcMar>
              <w:top w:w="100" w:type="dxa"/>
              <w:left w:w="100" w:type="dxa"/>
              <w:bottom w:w="100" w:type="dxa"/>
              <w:right w:w="100" w:type="dxa"/>
            </w:tcMar>
          </w:tcPr>
          <w:p w:rsidR="002527BE" w:rsidRDefault="00A24D45">
            <w:pPr>
              <w:widowControl w:val="0"/>
              <w:spacing w:after="200"/>
            </w:pPr>
            <w:r>
              <w:rPr>
                <w:rFonts w:ascii="Times New Roman" w:eastAsia="Times New Roman" w:hAnsi="Times New Roman" w:cs="Times New Roman"/>
                <w:b/>
                <w:sz w:val="28"/>
              </w:rPr>
              <w:t>Responsibilities</w:t>
            </w:r>
          </w:p>
          <w:p w:rsidR="002527BE" w:rsidRDefault="00A24D45">
            <w:pPr>
              <w:widowControl w:val="0"/>
              <w:spacing w:after="200"/>
            </w:pPr>
            <w:r>
              <w:rPr>
                <w:rFonts w:ascii="Times New Roman" w:eastAsia="Times New Roman" w:hAnsi="Times New Roman" w:cs="Times New Roman"/>
                <w:sz w:val="28"/>
              </w:rPr>
              <w:t xml:space="preserve"> </w:t>
            </w:r>
          </w:p>
        </w:tc>
        <w:tc>
          <w:tcPr>
            <w:tcW w:w="6560" w:type="dxa"/>
            <w:tcMar>
              <w:top w:w="100" w:type="dxa"/>
              <w:left w:w="100" w:type="dxa"/>
              <w:bottom w:w="100" w:type="dxa"/>
              <w:right w:w="100" w:type="dxa"/>
            </w:tcMar>
          </w:tcPr>
          <w:p w:rsidR="002527BE" w:rsidRDefault="00A24D45">
            <w:pPr>
              <w:widowControl w:val="0"/>
            </w:pPr>
            <w:r>
              <w:rPr>
                <w:rFonts w:ascii="Calibri" w:eastAsia="Calibri" w:hAnsi="Calibri" w:cs="Calibri"/>
              </w:rPr>
              <w:t xml:space="preserve">       ·         If no Tier 2 Incident Coordinator role is identified, take ownership and provide monitoring and tracking of all Incidents</w:t>
            </w:r>
          </w:p>
          <w:p w:rsidR="002527BE" w:rsidRDefault="00A24D45">
            <w:pPr>
              <w:widowControl w:val="0"/>
            </w:pPr>
            <w:r>
              <w:rPr>
                <w:rFonts w:ascii="Calibri" w:eastAsia="Calibri" w:hAnsi="Calibri" w:cs="Calibri"/>
              </w:rPr>
              <w:t xml:space="preserve">       ·         If no Tier 2 Incident Coordinator role is identified, validates, accepts and assigns Incident record</w:t>
            </w:r>
            <w:r>
              <w:rPr>
                <w:rFonts w:ascii="Calibri" w:eastAsia="Calibri" w:hAnsi="Calibri" w:cs="Calibri"/>
              </w:rPr>
              <w:t>s</w:t>
            </w:r>
          </w:p>
          <w:p w:rsidR="002527BE" w:rsidRDefault="00A24D45">
            <w:pPr>
              <w:widowControl w:val="0"/>
            </w:pPr>
            <w:r>
              <w:rPr>
                <w:rFonts w:ascii="Calibri" w:eastAsia="Calibri" w:hAnsi="Calibri" w:cs="Calibri"/>
              </w:rPr>
              <w:t xml:space="preserve">       ·         Communication with users – keeping them informed of incident progress, notifying them of impending changes, confirming </w:t>
            </w:r>
            <w:r>
              <w:rPr>
                <w:rFonts w:ascii="Calibri" w:eastAsia="Calibri" w:hAnsi="Calibri" w:cs="Calibri"/>
              </w:rPr>
              <w:lastRenderedPageBreak/>
              <w:t>Incident resolution or agreed outages, etc.</w:t>
            </w:r>
          </w:p>
          <w:p w:rsidR="002527BE" w:rsidRDefault="00A24D45">
            <w:pPr>
              <w:widowControl w:val="0"/>
              <w:ind w:left="340"/>
            </w:pPr>
            <w:r>
              <w:rPr>
                <w:rFonts w:ascii="Calibri" w:eastAsia="Calibri" w:hAnsi="Calibri" w:cs="Calibri"/>
              </w:rPr>
              <w:t>·         Closing all assigned and resolved Incidents</w:t>
            </w:r>
          </w:p>
          <w:p w:rsidR="002527BE" w:rsidRDefault="00A24D45">
            <w:pPr>
              <w:widowControl w:val="0"/>
              <w:ind w:left="340"/>
            </w:pPr>
            <w:r>
              <w:rPr>
                <w:rFonts w:ascii="Calibri" w:eastAsia="Calibri" w:hAnsi="Calibri" w:cs="Calibri"/>
              </w:rPr>
              <w:t>·         Initiate t</w:t>
            </w:r>
            <w:r>
              <w:rPr>
                <w:rFonts w:ascii="Calibri" w:eastAsia="Calibri" w:hAnsi="Calibri" w:cs="Calibri"/>
              </w:rPr>
              <w:t>he Change Management process if an Incident requires a Change to resolve</w:t>
            </w:r>
          </w:p>
          <w:p w:rsidR="002527BE" w:rsidRDefault="00A24D45">
            <w:pPr>
              <w:widowControl w:val="0"/>
              <w:ind w:left="340"/>
            </w:pPr>
            <w:r>
              <w:rPr>
                <w:rFonts w:ascii="Calibri" w:eastAsia="Calibri" w:hAnsi="Calibri" w:cs="Calibri"/>
              </w:rPr>
              <w:t xml:space="preserve">·         Request interdepartmental work if required to resolve an Incident  </w:t>
            </w:r>
          </w:p>
          <w:p w:rsidR="002527BE" w:rsidRDefault="00A24D45">
            <w:pPr>
              <w:widowControl w:val="0"/>
              <w:ind w:left="340"/>
            </w:pPr>
            <w:r>
              <w:rPr>
                <w:rFonts w:ascii="Calibri" w:eastAsia="Calibri" w:hAnsi="Calibri" w:cs="Calibri"/>
              </w:rPr>
              <w:t xml:space="preserve">·         Determine whether an Incident record requires special reporting </w:t>
            </w:r>
          </w:p>
          <w:p w:rsidR="002527BE" w:rsidRDefault="00A24D45">
            <w:pPr>
              <w:widowControl w:val="0"/>
              <w:ind w:left="340"/>
            </w:pPr>
            <w:r>
              <w:rPr>
                <w:rFonts w:ascii="Calibri" w:eastAsia="Calibri" w:hAnsi="Calibri" w:cs="Calibri"/>
              </w:rPr>
              <w:t xml:space="preserve">·         Ensure the Incident </w:t>
            </w:r>
            <w:r>
              <w:rPr>
                <w:rFonts w:ascii="Calibri" w:eastAsia="Calibri" w:hAnsi="Calibri" w:cs="Calibri"/>
              </w:rPr>
              <w:t>Management process is used correctly</w:t>
            </w:r>
          </w:p>
          <w:p w:rsidR="002527BE" w:rsidRDefault="00A24D45">
            <w:pPr>
              <w:widowControl w:val="0"/>
              <w:ind w:left="340"/>
            </w:pPr>
            <w:r>
              <w:rPr>
                <w:rFonts w:ascii="Calibri" w:eastAsia="Calibri" w:hAnsi="Calibri" w:cs="Calibri"/>
              </w:rPr>
              <w:t>·         Understand the process, procedures, work instructions, policies, required documentation and tools</w:t>
            </w:r>
          </w:p>
          <w:p w:rsidR="002527BE" w:rsidRDefault="00A24D45">
            <w:pPr>
              <w:widowControl w:val="0"/>
              <w:ind w:left="340"/>
            </w:pPr>
            <w:r>
              <w:rPr>
                <w:rFonts w:ascii="Calibri" w:eastAsia="Calibri" w:hAnsi="Calibri" w:cs="Calibri"/>
              </w:rPr>
              <w:t>·         Use the process, procedures, work instructions, policies, required documentation and tools as designe</w:t>
            </w:r>
            <w:r>
              <w:rPr>
                <w:rFonts w:ascii="Calibri" w:eastAsia="Calibri" w:hAnsi="Calibri" w:cs="Calibri"/>
              </w:rPr>
              <w:t>d</w:t>
            </w:r>
          </w:p>
          <w:p w:rsidR="002527BE" w:rsidRDefault="00A24D45">
            <w:pPr>
              <w:widowControl w:val="0"/>
              <w:ind w:left="340"/>
            </w:pPr>
            <w:r>
              <w:rPr>
                <w:rFonts w:ascii="Calibri" w:eastAsia="Calibri" w:hAnsi="Calibri" w:cs="Calibri"/>
              </w:rPr>
              <w:t>·         Initiate the Verify, Document and Close process</w:t>
            </w:r>
          </w:p>
        </w:tc>
      </w:tr>
    </w:tbl>
    <w:p w:rsidR="002527BE" w:rsidRDefault="00A24D45">
      <w:pPr>
        <w:widowControl w:val="0"/>
        <w:spacing w:after="200"/>
      </w:pPr>
      <w:r>
        <w:rPr>
          <w:rFonts w:ascii="Times New Roman" w:eastAsia="Times New Roman" w:hAnsi="Times New Roman" w:cs="Times New Roman"/>
          <w:color w:val="365F91"/>
          <w:sz w:val="28"/>
        </w:rPr>
        <w:lastRenderedPageBreak/>
        <w:t xml:space="preserve">  </w:t>
      </w:r>
    </w:p>
    <w:p w:rsidR="002527BE" w:rsidRDefault="00A24D45">
      <w:pPr>
        <w:pStyle w:val="Heading2"/>
        <w:widowControl w:val="0"/>
        <w:spacing w:before="360" w:after="80"/>
        <w:contextualSpacing w:val="0"/>
      </w:pPr>
      <w:bookmarkStart w:id="15" w:name="h.jobo8qkrft04" w:colFirst="0" w:colLast="0"/>
      <w:bookmarkEnd w:id="15"/>
      <w:r>
        <w:rPr>
          <w:rFonts w:ascii="Cambria" w:eastAsia="Cambria" w:hAnsi="Cambria" w:cs="Cambria"/>
          <w:color w:val="365F91"/>
          <w:sz w:val="28"/>
        </w:rPr>
        <w:t>6.5            User/Customer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525"/>
      </w:tblGrid>
      <w:tr w:rsidR="002527BE">
        <w:tc>
          <w:tcPr>
            <w:tcW w:w="2835" w:type="dxa"/>
            <w:tcMar>
              <w:top w:w="100" w:type="dxa"/>
              <w:left w:w="100" w:type="dxa"/>
              <w:bottom w:w="100" w:type="dxa"/>
              <w:right w:w="100" w:type="dxa"/>
            </w:tcMar>
          </w:tcPr>
          <w:p w:rsidR="002527BE" w:rsidRDefault="00A24D45">
            <w:pPr>
              <w:widowControl w:val="0"/>
              <w:spacing w:after="200"/>
              <w:ind w:left="100"/>
            </w:pPr>
            <w:r>
              <w:rPr>
                <w:rFonts w:ascii="Times New Roman" w:eastAsia="Times New Roman" w:hAnsi="Times New Roman" w:cs="Times New Roman"/>
                <w:b/>
                <w:sz w:val="28"/>
              </w:rPr>
              <w:t>Profile</w:t>
            </w:r>
          </w:p>
        </w:tc>
        <w:tc>
          <w:tcPr>
            <w:tcW w:w="6525" w:type="dxa"/>
            <w:tcMar>
              <w:top w:w="100" w:type="dxa"/>
              <w:left w:w="100" w:type="dxa"/>
              <w:bottom w:w="100" w:type="dxa"/>
              <w:right w:w="100" w:type="dxa"/>
            </w:tcMar>
          </w:tcPr>
          <w:p w:rsidR="002527BE" w:rsidRDefault="00A24D45">
            <w:pPr>
              <w:widowControl w:val="0"/>
              <w:ind w:left="440"/>
            </w:pPr>
            <w:r>
              <w:rPr>
                <w:rFonts w:ascii="Calibri" w:eastAsia="Calibri" w:hAnsi="Calibri" w:cs="Calibri"/>
                <w:highlight w:val="yellow"/>
              </w:rPr>
              <w:t>A person who uses the IT service on a day-to-day basis.  Users are different from Customers – a customer might not use the IT service directly</w:t>
            </w:r>
          </w:p>
        </w:tc>
      </w:tr>
      <w:tr w:rsidR="002527BE">
        <w:tc>
          <w:tcPr>
            <w:tcW w:w="2835" w:type="dxa"/>
            <w:tcMar>
              <w:top w:w="100" w:type="dxa"/>
              <w:left w:w="100" w:type="dxa"/>
              <w:bottom w:w="100" w:type="dxa"/>
              <w:right w:w="100" w:type="dxa"/>
            </w:tcMar>
          </w:tcPr>
          <w:p w:rsidR="002527BE" w:rsidRDefault="00A24D45">
            <w:pPr>
              <w:widowControl w:val="0"/>
              <w:spacing w:after="200"/>
              <w:ind w:left="100"/>
            </w:pPr>
            <w:r>
              <w:rPr>
                <w:rFonts w:ascii="Times New Roman" w:eastAsia="Times New Roman" w:hAnsi="Times New Roman" w:cs="Times New Roman"/>
                <w:b/>
                <w:sz w:val="28"/>
              </w:rPr>
              <w:t>Responsibilities</w:t>
            </w:r>
          </w:p>
        </w:tc>
        <w:tc>
          <w:tcPr>
            <w:tcW w:w="6525" w:type="dxa"/>
            <w:tcMar>
              <w:top w:w="100" w:type="dxa"/>
              <w:left w:w="100" w:type="dxa"/>
              <w:bottom w:w="100" w:type="dxa"/>
              <w:right w:w="100" w:type="dxa"/>
            </w:tcMar>
          </w:tcPr>
          <w:p w:rsidR="002527BE" w:rsidRDefault="00A24D45">
            <w:pPr>
              <w:widowControl w:val="0"/>
              <w:ind w:left="440"/>
            </w:pPr>
            <w:r>
              <w:rPr>
                <w:rFonts w:ascii="Calibri" w:eastAsia="Calibri" w:hAnsi="Calibri" w:cs="Calibri"/>
              </w:rPr>
              <w:t>·         Provides the input into the Incident Management Process</w:t>
            </w:r>
          </w:p>
          <w:p w:rsidR="002527BE" w:rsidRDefault="00A24D45">
            <w:pPr>
              <w:widowControl w:val="0"/>
              <w:ind w:left="440"/>
            </w:pPr>
            <w:r>
              <w:rPr>
                <w:rFonts w:ascii="Calibri" w:eastAsia="Calibri" w:hAnsi="Calibri" w:cs="Calibri"/>
              </w:rPr>
              <w:t>·         Reports incidents when they occur</w:t>
            </w:r>
          </w:p>
          <w:p w:rsidR="002527BE" w:rsidRDefault="00A24D45">
            <w:pPr>
              <w:widowControl w:val="0"/>
              <w:ind w:left="440"/>
            </w:pPr>
            <w:r>
              <w:rPr>
                <w:rFonts w:ascii="Calibri" w:eastAsia="Calibri" w:hAnsi="Calibri" w:cs="Calibri"/>
              </w:rPr>
              <w:t>·         Uses the Service Desk as their first and only point of contact for all support issues related to the IT Infrastructure</w:t>
            </w:r>
          </w:p>
          <w:p w:rsidR="002527BE" w:rsidRDefault="00A24D45">
            <w:pPr>
              <w:widowControl w:val="0"/>
              <w:ind w:left="440"/>
            </w:pPr>
            <w:r>
              <w:rPr>
                <w:rFonts w:ascii="Calibri" w:eastAsia="Calibri" w:hAnsi="Calibri" w:cs="Calibri"/>
              </w:rPr>
              <w:t>·         Uses indicated methods of reporting Incidents</w:t>
            </w:r>
          </w:p>
          <w:p w:rsidR="002527BE" w:rsidRDefault="00A24D45">
            <w:pPr>
              <w:widowControl w:val="0"/>
              <w:ind w:left="440"/>
            </w:pPr>
            <w:r>
              <w:rPr>
                <w:rFonts w:ascii="Calibri" w:eastAsia="Calibri" w:hAnsi="Calibri" w:cs="Calibri"/>
              </w:rPr>
              <w:t>·         Provides correct and complete information about the incident itself and the circumstances under which it occurred</w:t>
            </w:r>
          </w:p>
        </w:tc>
      </w:tr>
    </w:tbl>
    <w:p w:rsidR="002527BE" w:rsidRDefault="002527BE">
      <w:pPr>
        <w:widowControl w:val="0"/>
        <w:spacing w:after="200"/>
      </w:pPr>
    </w:p>
    <w:p w:rsidR="002527BE" w:rsidRDefault="002527BE">
      <w:pPr>
        <w:widowControl w:val="0"/>
        <w:spacing w:after="200"/>
      </w:pPr>
    </w:p>
    <w:p w:rsidR="002527BE" w:rsidRDefault="002527BE">
      <w:pPr>
        <w:widowControl w:val="0"/>
        <w:spacing w:after="200"/>
      </w:pPr>
    </w:p>
    <w:p w:rsidR="002527BE" w:rsidRDefault="002527BE">
      <w:pPr>
        <w:widowControl w:val="0"/>
        <w:spacing w:after="200"/>
      </w:pPr>
    </w:p>
    <w:p w:rsidR="002527BE" w:rsidRDefault="002527BE">
      <w:pPr>
        <w:widowControl w:val="0"/>
        <w:spacing w:after="200"/>
      </w:pPr>
    </w:p>
    <w:p w:rsidR="002527BE" w:rsidRDefault="002527BE">
      <w:pPr>
        <w:widowControl w:val="0"/>
        <w:spacing w:after="200"/>
      </w:pPr>
    </w:p>
    <w:p w:rsidR="002527BE" w:rsidRDefault="002527BE">
      <w:pPr>
        <w:widowControl w:val="0"/>
        <w:spacing w:after="200"/>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2527BE">
      <w:pPr>
        <w:widowControl w:val="0"/>
        <w:spacing w:after="200"/>
        <w:jc w:val="center"/>
      </w:pPr>
    </w:p>
    <w:p w:rsidR="002527BE" w:rsidRDefault="00A24D45">
      <w:pPr>
        <w:widowControl w:val="0"/>
        <w:spacing w:after="200"/>
        <w:jc w:val="center"/>
      </w:pPr>
      <w:r>
        <w:rPr>
          <w:b/>
          <w:color w:val="365F91"/>
          <w:sz w:val="36"/>
          <w:u w:val="single"/>
        </w:rPr>
        <w:t>Incident Management Process Descriptions</w:t>
      </w:r>
    </w:p>
    <w:p w:rsidR="002527BE" w:rsidRDefault="002527BE">
      <w:pPr>
        <w:widowControl w:val="0"/>
        <w:spacing w:after="200"/>
        <w:jc w:val="center"/>
      </w:pPr>
    </w:p>
    <w:p w:rsidR="002527BE" w:rsidRDefault="00A24D45">
      <w:pPr>
        <w:widowControl w:val="0"/>
        <w:spacing w:after="200"/>
      </w:pPr>
      <w:r>
        <w:rPr>
          <w:noProof/>
        </w:rPr>
        <w:drawing>
          <wp:inline distT="114300" distB="114300" distL="114300" distR="114300">
            <wp:extent cx="5943600" cy="3060700"/>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5943600" cy="3060700"/>
                    </a:xfrm>
                    <a:prstGeom prst="rect">
                      <a:avLst/>
                    </a:prstGeom>
                    <a:ln/>
                  </pic:spPr>
                </pic:pic>
              </a:graphicData>
            </a:graphic>
          </wp:inline>
        </w:drawing>
      </w:r>
    </w:p>
    <w:p w:rsidR="002527BE" w:rsidRDefault="002527BE">
      <w:pPr>
        <w:pStyle w:val="Heading1"/>
        <w:keepNext w:val="0"/>
        <w:keepLines w:val="0"/>
        <w:widowControl w:val="0"/>
        <w:spacing w:before="480"/>
        <w:contextualSpacing w:val="0"/>
        <w:jc w:val="center"/>
      </w:pPr>
      <w:bookmarkStart w:id="16" w:name="h.ej39c3osgo52" w:colFirst="0" w:colLast="0"/>
      <w:bookmarkEnd w:id="16"/>
    </w:p>
    <w:p w:rsidR="002527BE" w:rsidRDefault="00A24D45">
      <w:pPr>
        <w:pStyle w:val="Heading1"/>
        <w:keepNext w:val="0"/>
        <w:keepLines w:val="0"/>
        <w:widowControl w:val="0"/>
        <w:spacing w:before="480"/>
        <w:contextualSpacing w:val="0"/>
        <w:jc w:val="center"/>
      </w:pPr>
      <w:bookmarkStart w:id="17" w:name="h.jk11xp2u3uf6" w:colFirst="0" w:colLast="0"/>
      <w:bookmarkEnd w:id="17"/>
      <w:r>
        <w:rPr>
          <w:rFonts w:ascii="Cambria" w:eastAsia="Cambria" w:hAnsi="Cambria" w:cs="Cambria"/>
          <w:b/>
          <w:color w:val="365F91"/>
          <w:sz w:val="28"/>
        </w:rPr>
        <w:t>Incident Management High Level Process Descriptions</w:t>
      </w: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5"/>
        <w:gridCol w:w="6065"/>
      </w:tblGrid>
      <w:tr w:rsidR="002527BE">
        <w:tc>
          <w:tcPr>
            <w:tcW w:w="3095" w:type="dxa"/>
            <w:tcMar>
              <w:left w:w="100" w:type="dxa"/>
              <w:right w:w="100" w:type="dxa"/>
            </w:tcMar>
          </w:tcPr>
          <w:p w:rsidR="002527BE" w:rsidRDefault="00A24D45">
            <w:pPr>
              <w:widowControl w:val="0"/>
              <w:spacing w:line="240" w:lineRule="auto"/>
            </w:pPr>
            <w:r>
              <w:rPr>
                <w:rFonts w:ascii="Calibri" w:eastAsia="Calibri" w:hAnsi="Calibri" w:cs="Calibri"/>
                <w:b/>
              </w:rPr>
              <w:t>Activity</w:t>
            </w:r>
          </w:p>
        </w:tc>
        <w:tc>
          <w:tcPr>
            <w:tcW w:w="6065" w:type="dxa"/>
            <w:tcMar>
              <w:left w:w="100" w:type="dxa"/>
              <w:right w:w="100" w:type="dxa"/>
            </w:tcMar>
          </w:tcPr>
          <w:p w:rsidR="002527BE" w:rsidRDefault="00A24D45">
            <w:pPr>
              <w:widowControl w:val="0"/>
              <w:spacing w:line="240" w:lineRule="auto"/>
            </w:pPr>
            <w:r>
              <w:rPr>
                <w:rFonts w:ascii="Calibri" w:eastAsia="Calibri" w:hAnsi="Calibri" w:cs="Calibri"/>
                <w:b/>
              </w:rPr>
              <w:t>Description</w:t>
            </w:r>
          </w:p>
        </w:tc>
      </w:tr>
      <w:tr w:rsidR="002527BE">
        <w:tc>
          <w:tcPr>
            <w:tcW w:w="3095" w:type="dxa"/>
            <w:tcMar>
              <w:left w:w="100" w:type="dxa"/>
              <w:right w:w="100" w:type="dxa"/>
            </w:tcMar>
          </w:tcPr>
          <w:p w:rsidR="002527BE" w:rsidRDefault="00A24D45">
            <w:pPr>
              <w:widowControl w:val="0"/>
              <w:spacing w:line="240" w:lineRule="auto"/>
            </w:pPr>
            <w:r>
              <w:rPr>
                <w:rFonts w:ascii="Calibri" w:eastAsia="Calibri" w:hAnsi="Calibri" w:cs="Calibri"/>
                <w:b/>
              </w:rPr>
              <w:t>1.0</w:t>
            </w:r>
            <w:r>
              <w:rPr>
                <w:rFonts w:ascii="Calibri" w:eastAsia="Calibri" w:hAnsi="Calibri" w:cs="Calibri"/>
                <w:b/>
              </w:rPr>
              <w:br/>
              <w:t>Incident Management Tier 1</w:t>
            </w:r>
          </w:p>
        </w:tc>
        <w:tc>
          <w:tcPr>
            <w:tcW w:w="6065" w:type="dxa"/>
            <w:tcMar>
              <w:left w:w="100" w:type="dxa"/>
              <w:right w:w="100" w:type="dxa"/>
            </w:tcMar>
          </w:tcPr>
          <w:p w:rsidR="002527BE" w:rsidRDefault="00A24D45">
            <w:pPr>
              <w:widowControl w:val="0"/>
              <w:spacing w:line="240" w:lineRule="auto"/>
            </w:pPr>
            <w:r>
              <w:rPr>
                <w:rFonts w:ascii="Times New Roman" w:eastAsia="Times New Roman" w:hAnsi="Times New Roman" w:cs="Times New Roman"/>
              </w:rPr>
              <w:t>This process describes the activities that take place to resolve incidents within the support center (Tier 1).  Interactions which are determined to be anything other than an incident are outside the scope of this process.</w:t>
            </w:r>
          </w:p>
        </w:tc>
      </w:tr>
      <w:tr w:rsidR="002527BE">
        <w:tc>
          <w:tcPr>
            <w:tcW w:w="3095" w:type="dxa"/>
            <w:tcMar>
              <w:left w:w="100" w:type="dxa"/>
              <w:right w:w="100" w:type="dxa"/>
            </w:tcMar>
          </w:tcPr>
          <w:p w:rsidR="002527BE" w:rsidRDefault="00A24D45">
            <w:pPr>
              <w:widowControl w:val="0"/>
              <w:spacing w:line="240" w:lineRule="auto"/>
            </w:pPr>
            <w:r>
              <w:rPr>
                <w:rFonts w:ascii="Calibri" w:eastAsia="Calibri" w:hAnsi="Calibri" w:cs="Calibri"/>
                <w:b/>
              </w:rPr>
              <w:t>2.0</w:t>
            </w:r>
            <w:r>
              <w:rPr>
                <w:rFonts w:ascii="Calibri" w:eastAsia="Calibri" w:hAnsi="Calibri" w:cs="Calibri"/>
                <w:b/>
              </w:rPr>
              <w:br/>
              <w:t>Incident Management Tier 2</w:t>
            </w:r>
          </w:p>
        </w:tc>
        <w:tc>
          <w:tcPr>
            <w:tcW w:w="6065" w:type="dxa"/>
            <w:tcMar>
              <w:left w:w="100" w:type="dxa"/>
              <w:right w:w="100" w:type="dxa"/>
            </w:tcMar>
          </w:tcPr>
          <w:p w:rsidR="002527BE" w:rsidRDefault="00A24D45">
            <w:pPr>
              <w:widowControl w:val="0"/>
              <w:spacing w:line="240" w:lineRule="auto"/>
            </w:pPr>
            <w:r>
              <w:rPr>
                <w:rFonts w:ascii="Times New Roman" w:eastAsia="Times New Roman" w:hAnsi="Times New Roman" w:cs="Times New Roman"/>
              </w:rPr>
              <w:t>I</w:t>
            </w:r>
            <w:r>
              <w:rPr>
                <w:rFonts w:ascii="Times New Roman" w:eastAsia="Times New Roman" w:hAnsi="Times New Roman" w:cs="Times New Roman"/>
              </w:rPr>
              <w:t>ncidents that are unable to be resolved at Tier 1 are escalated to second level support (Tier 2).</w:t>
            </w:r>
          </w:p>
        </w:tc>
      </w:tr>
      <w:tr w:rsidR="002527BE">
        <w:tc>
          <w:tcPr>
            <w:tcW w:w="3095" w:type="dxa"/>
            <w:tcMar>
              <w:left w:w="100" w:type="dxa"/>
              <w:right w:w="100" w:type="dxa"/>
            </w:tcMar>
          </w:tcPr>
          <w:p w:rsidR="002527BE" w:rsidRDefault="00A24D45">
            <w:pPr>
              <w:widowControl w:val="0"/>
              <w:spacing w:line="240" w:lineRule="auto"/>
            </w:pPr>
            <w:r>
              <w:rPr>
                <w:rFonts w:ascii="Calibri" w:eastAsia="Calibri" w:hAnsi="Calibri" w:cs="Calibri"/>
                <w:b/>
              </w:rPr>
              <w:t>3.0</w:t>
            </w:r>
            <w:r>
              <w:rPr>
                <w:rFonts w:ascii="Calibri" w:eastAsia="Calibri" w:hAnsi="Calibri" w:cs="Calibri"/>
                <w:b/>
              </w:rPr>
              <w:br/>
              <w:t xml:space="preserve">Incident Management Verify, </w:t>
            </w:r>
            <w:r>
              <w:rPr>
                <w:rFonts w:ascii="Calibri" w:eastAsia="Calibri" w:hAnsi="Calibri" w:cs="Calibri"/>
                <w:b/>
              </w:rPr>
              <w:lastRenderedPageBreak/>
              <w:t>Document &amp; Close (V,D &amp; C)</w:t>
            </w:r>
          </w:p>
        </w:tc>
        <w:tc>
          <w:tcPr>
            <w:tcW w:w="6065" w:type="dxa"/>
            <w:tcMar>
              <w:left w:w="100" w:type="dxa"/>
              <w:right w:w="100" w:type="dxa"/>
            </w:tcMar>
          </w:tcPr>
          <w:p w:rsidR="002527BE" w:rsidRDefault="00A24D45">
            <w:pPr>
              <w:widowControl w:val="0"/>
              <w:spacing w:line="240" w:lineRule="auto"/>
            </w:pPr>
            <w:r>
              <w:rPr>
                <w:rFonts w:ascii="Times New Roman" w:eastAsia="Times New Roman" w:hAnsi="Times New Roman" w:cs="Times New Roman"/>
              </w:rPr>
              <w:lastRenderedPageBreak/>
              <w:t>This process is used by both Tier 1 and Tier 2 to ensure all incidents are verified, documented an</w:t>
            </w:r>
            <w:r>
              <w:rPr>
                <w:rFonts w:ascii="Times New Roman" w:eastAsia="Times New Roman" w:hAnsi="Times New Roman" w:cs="Times New Roman"/>
              </w:rPr>
              <w:t xml:space="preserve">d closed consistently. </w:t>
            </w:r>
          </w:p>
          <w:p w:rsidR="002527BE" w:rsidRDefault="002527BE">
            <w:pPr>
              <w:widowControl w:val="0"/>
              <w:spacing w:line="240" w:lineRule="auto"/>
            </w:pPr>
          </w:p>
          <w:p w:rsidR="002527BE" w:rsidRDefault="002527BE">
            <w:pPr>
              <w:widowControl w:val="0"/>
              <w:spacing w:line="240" w:lineRule="auto"/>
            </w:pPr>
          </w:p>
        </w:tc>
      </w:tr>
    </w:tbl>
    <w:p w:rsidR="002527BE" w:rsidRDefault="00A24D45">
      <w:pPr>
        <w:pStyle w:val="Heading1"/>
        <w:widowControl w:val="0"/>
        <w:spacing w:before="480" w:after="120"/>
        <w:contextualSpacing w:val="0"/>
        <w:jc w:val="center"/>
      </w:pPr>
      <w:bookmarkStart w:id="18" w:name="h.q28k4ryuj1vn" w:colFirst="0" w:colLast="0"/>
      <w:bookmarkEnd w:id="18"/>
      <w:r>
        <w:rPr>
          <w:noProof/>
        </w:rPr>
        <w:lastRenderedPageBreak/>
        <w:drawing>
          <wp:inline distT="114300" distB="114300" distL="114300" distR="114300">
            <wp:extent cx="5943600" cy="797242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7972425"/>
                    </a:xfrm>
                    <a:prstGeom prst="rect">
                      <a:avLst/>
                    </a:prstGeom>
                    <a:ln/>
                  </pic:spPr>
                </pic:pic>
              </a:graphicData>
            </a:graphic>
          </wp:inline>
        </w:drawing>
      </w:r>
      <w:r>
        <w:rPr>
          <w:rFonts w:ascii="Cambria" w:eastAsia="Cambria" w:hAnsi="Cambria" w:cs="Cambria"/>
          <w:b/>
          <w:color w:val="365F91"/>
          <w:sz w:val="28"/>
        </w:rPr>
        <w:t>Incident Management Tier 1 Process Activity Descriptions</w:t>
      </w: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6080"/>
      </w:tblGrid>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lastRenderedPageBreak/>
              <w:t>1.1</w:t>
            </w:r>
          </w:p>
        </w:tc>
        <w:tc>
          <w:tcPr>
            <w:tcW w:w="6080" w:type="dxa"/>
            <w:tcMar>
              <w:left w:w="100" w:type="dxa"/>
              <w:right w:w="100" w:type="dxa"/>
            </w:tcMar>
          </w:tcPr>
          <w:p w:rsidR="002527BE" w:rsidRDefault="00A24D45">
            <w:pPr>
              <w:widowControl w:val="0"/>
              <w:spacing w:after="200" w:line="240" w:lineRule="auto"/>
            </w:pPr>
            <w:r>
              <w:rPr>
                <w:rFonts w:ascii="Calibri" w:eastAsia="Calibri" w:hAnsi="Calibri" w:cs="Calibri"/>
                <w:b/>
              </w:rPr>
              <w:t>Log, Categorize and Prioritize Incident</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Purpose</w:t>
            </w:r>
          </w:p>
        </w:tc>
        <w:tc>
          <w:tcPr>
            <w:tcW w:w="6080" w:type="dxa"/>
            <w:tcMar>
              <w:left w:w="100" w:type="dxa"/>
              <w:right w:w="100" w:type="dxa"/>
            </w:tcMar>
          </w:tcPr>
          <w:p w:rsidR="002527BE" w:rsidRDefault="00A24D45">
            <w:pPr>
              <w:widowControl w:val="0"/>
              <w:spacing w:after="200" w:line="240" w:lineRule="auto"/>
            </w:pPr>
            <w:r>
              <w:rPr>
                <w:rFonts w:ascii="Calibri" w:eastAsia="Calibri" w:hAnsi="Calibri" w:cs="Calibri"/>
              </w:rPr>
              <w:t>The incident is logged, prioritized, and categorized in the ITSM tool to enable tracking and monitoring through resolution of the incident</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Requirement Statement</w:t>
            </w:r>
          </w:p>
        </w:tc>
        <w:tc>
          <w:tcPr>
            <w:tcW w:w="6080" w:type="dxa"/>
            <w:tcMar>
              <w:left w:w="100" w:type="dxa"/>
              <w:right w:w="100" w:type="dxa"/>
            </w:tcMar>
          </w:tcPr>
          <w:p w:rsidR="002527BE" w:rsidRDefault="00A24D45">
            <w:pPr>
              <w:widowControl w:val="0"/>
              <w:spacing w:after="200" w:line="240" w:lineRule="auto"/>
            </w:pPr>
            <w:r>
              <w:rPr>
                <w:rFonts w:ascii="Calibri" w:eastAsia="Calibri" w:hAnsi="Calibri" w:cs="Calibri"/>
              </w:rPr>
              <w:t>All incidents are tracked in the ITSM tool</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Inputs</w:t>
            </w:r>
          </w:p>
        </w:tc>
        <w:tc>
          <w:tcPr>
            <w:tcW w:w="6080" w:type="dxa"/>
            <w:tcMar>
              <w:left w:w="100" w:type="dxa"/>
              <w:right w:w="100" w:type="dxa"/>
            </w:tcMar>
          </w:tcPr>
          <w:p w:rsidR="002527BE" w:rsidRDefault="00A24D45">
            <w:pPr>
              <w:widowControl w:val="0"/>
              <w:spacing w:after="200"/>
            </w:pPr>
            <w:r>
              <w:rPr>
                <w:rFonts w:ascii="Calibri" w:eastAsia="Calibri" w:hAnsi="Calibri" w:cs="Calibri"/>
              </w:rPr>
              <w:t>Phone, email, self service notification</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Pr</w:t>
            </w:r>
            <w:r>
              <w:rPr>
                <w:rFonts w:ascii="Calibri" w:eastAsia="Calibri" w:hAnsi="Calibri" w:cs="Calibri"/>
                <w:b/>
              </w:rPr>
              <w:t>ocedure or Work Instruction Steps</w:t>
            </w:r>
          </w:p>
        </w:tc>
        <w:tc>
          <w:tcPr>
            <w:tcW w:w="6080" w:type="dxa"/>
            <w:tcMar>
              <w:left w:w="100" w:type="dxa"/>
              <w:right w:w="100" w:type="dxa"/>
            </w:tcMar>
          </w:tcPr>
          <w:p w:rsidR="002527BE" w:rsidRDefault="00A24D45">
            <w:pPr>
              <w:widowControl w:val="0"/>
              <w:numPr>
                <w:ilvl w:val="0"/>
                <w:numId w:val="17"/>
              </w:numPr>
              <w:spacing w:after="200"/>
              <w:ind w:hanging="359"/>
              <w:contextualSpacing/>
            </w:pPr>
            <w:r>
              <w:rPr>
                <w:rFonts w:ascii="Calibri" w:eastAsia="Calibri" w:hAnsi="Calibri" w:cs="Calibri"/>
              </w:rPr>
              <w:t>Incident is logged in the ITSM tool</w:t>
            </w:r>
          </w:p>
          <w:p w:rsidR="002527BE" w:rsidRDefault="00A24D45">
            <w:pPr>
              <w:widowControl w:val="0"/>
              <w:numPr>
                <w:ilvl w:val="0"/>
                <w:numId w:val="17"/>
              </w:numPr>
              <w:spacing w:after="200"/>
              <w:ind w:hanging="359"/>
              <w:contextualSpacing/>
              <w:rPr>
                <w:rFonts w:ascii="Calibri" w:eastAsia="Calibri" w:hAnsi="Calibri" w:cs="Calibri"/>
              </w:rPr>
            </w:pPr>
            <w:r>
              <w:rPr>
                <w:rFonts w:ascii="Calibri" w:eastAsia="Calibri" w:hAnsi="Calibri" w:cs="Calibri"/>
              </w:rPr>
              <w:t>Include incident details</w:t>
            </w:r>
          </w:p>
          <w:p w:rsidR="002527BE" w:rsidRDefault="00A24D45">
            <w:pPr>
              <w:widowControl w:val="0"/>
              <w:numPr>
                <w:ilvl w:val="0"/>
                <w:numId w:val="17"/>
              </w:numPr>
              <w:spacing w:after="200"/>
              <w:ind w:hanging="359"/>
              <w:contextualSpacing/>
            </w:pPr>
            <w:r>
              <w:rPr>
                <w:rFonts w:ascii="Calibri" w:eastAsia="Calibri" w:hAnsi="Calibri" w:cs="Calibri"/>
              </w:rPr>
              <w:t>Incident is categorized based on internal agreement</w:t>
            </w:r>
          </w:p>
          <w:p w:rsidR="002527BE" w:rsidRDefault="00A24D45">
            <w:pPr>
              <w:widowControl w:val="0"/>
              <w:numPr>
                <w:ilvl w:val="0"/>
                <w:numId w:val="17"/>
              </w:numPr>
              <w:spacing w:after="200"/>
              <w:ind w:hanging="359"/>
              <w:contextualSpacing/>
            </w:pPr>
            <w:r>
              <w:rPr>
                <w:rFonts w:ascii="Calibri" w:eastAsia="Calibri" w:hAnsi="Calibri" w:cs="Calibri"/>
              </w:rPr>
              <w:t>Incident is prioritized based on impact and severity</w:t>
            </w:r>
          </w:p>
          <w:p w:rsidR="002527BE" w:rsidRDefault="00A24D45">
            <w:pPr>
              <w:widowControl w:val="0"/>
              <w:numPr>
                <w:ilvl w:val="0"/>
                <w:numId w:val="17"/>
              </w:numPr>
              <w:spacing w:after="200"/>
              <w:ind w:hanging="359"/>
              <w:contextualSpacing/>
              <w:rPr>
                <w:rFonts w:ascii="Calibri" w:eastAsia="Calibri" w:hAnsi="Calibri" w:cs="Calibri"/>
              </w:rPr>
            </w:pPr>
            <w:r>
              <w:rPr>
                <w:rFonts w:ascii="Calibri" w:eastAsia="Calibri" w:hAnsi="Calibri" w:cs="Calibri"/>
              </w:rPr>
              <w:t>Choose customer notification method</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Outputs</w:t>
            </w:r>
          </w:p>
        </w:tc>
        <w:tc>
          <w:tcPr>
            <w:tcW w:w="6080" w:type="dxa"/>
            <w:tcMar>
              <w:left w:w="100" w:type="dxa"/>
              <w:right w:w="100" w:type="dxa"/>
            </w:tcMar>
          </w:tcPr>
          <w:p w:rsidR="002527BE" w:rsidRDefault="00A24D45">
            <w:pPr>
              <w:widowControl w:val="0"/>
              <w:spacing w:after="200"/>
            </w:pPr>
            <w:r>
              <w:rPr>
                <w:rFonts w:ascii="Calibri" w:eastAsia="Calibri" w:hAnsi="Calibri" w:cs="Calibri"/>
              </w:rPr>
              <w:t>Incident record</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Metric</w:t>
            </w:r>
          </w:p>
        </w:tc>
        <w:tc>
          <w:tcPr>
            <w:tcW w:w="6080" w:type="dxa"/>
            <w:tcMar>
              <w:left w:w="100" w:type="dxa"/>
              <w:right w:w="100" w:type="dxa"/>
            </w:tcMar>
          </w:tcPr>
          <w:p w:rsidR="002527BE" w:rsidRDefault="00A24D45">
            <w:pPr>
              <w:widowControl w:val="0"/>
              <w:spacing w:after="200"/>
            </w:pPr>
            <w:r>
              <w:rPr>
                <w:rFonts w:ascii="Calibri" w:eastAsia="Calibri" w:hAnsi="Calibri" w:cs="Calibri"/>
              </w:rPr>
              <w:t>1) Total number of incidents reported 2) Number of incidents by category 3) Number of incidents by priority</w:t>
            </w:r>
          </w:p>
        </w:tc>
      </w:tr>
    </w:tbl>
    <w:p w:rsidR="002527BE" w:rsidRDefault="002527BE">
      <w:pPr>
        <w:widowControl w:val="0"/>
      </w:pPr>
    </w:p>
    <w:tbl>
      <w:tblPr>
        <w:tblW w:w="9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6095"/>
      </w:tblGrid>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1.2</w:t>
            </w:r>
          </w:p>
        </w:tc>
        <w:tc>
          <w:tcPr>
            <w:tcW w:w="6095" w:type="dxa"/>
            <w:tcMar>
              <w:left w:w="100" w:type="dxa"/>
              <w:right w:w="100" w:type="dxa"/>
            </w:tcMar>
          </w:tcPr>
          <w:p w:rsidR="002527BE" w:rsidRDefault="00A24D45">
            <w:pPr>
              <w:widowControl w:val="0"/>
              <w:spacing w:after="200" w:line="240" w:lineRule="auto"/>
            </w:pPr>
            <w:r>
              <w:rPr>
                <w:rFonts w:ascii="Calibri" w:eastAsia="Calibri" w:hAnsi="Calibri" w:cs="Calibri"/>
                <w:b/>
              </w:rPr>
              <w:t>Troubleshoot Using Knowledge Base</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after="200" w:line="240" w:lineRule="auto"/>
            </w:pPr>
            <w:r>
              <w:rPr>
                <w:rFonts w:ascii="Calibri" w:eastAsia="Calibri" w:hAnsi="Calibri" w:cs="Calibri"/>
              </w:rPr>
              <w:t>Resolve incident quickly, minimizing impact to the university</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after="200" w:line="240" w:lineRule="auto"/>
            </w:pPr>
            <w:r>
              <w:rPr>
                <w:rFonts w:ascii="Calibri" w:eastAsia="Calibri" w:hAnsi="Calibri" w:cs="Calibri"/>
              </w:rPr>
              <w:t>To resolve incident at initial point of contact</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spacing w:after="200"/>
            </w:pPr>
            <w:r>
              <w:rPr>
                <w:rFonts w:ascii="Calibri" w:eastAsia="Calibri" w:hAnsi="Calibri" w:cs="Calibri"/>
              </w:rPr>
              <w:t>Incident record and available knowledge base articles</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11"/>
              </w:numPr>
              <w:spacing w:after="200"/>
              <w:ind w:hanging="359"/>
              <w:contextualSpacing/>
            </w:pPr>
            <w:r>
              <w:rPr>
                <w:rFonts w:ascii="Calibri" w:eastAsia="Calibri" w:hAnsi="Calibri" w:cs="Calibri"/>
              </w:rPr>
              <w:t>Has another customer called with a similar incident?</w:t>
            </w:r>
          </w:p>
          <w:p w:rsidR="002527BE" w:rsidRDefault="00A24D45">
            <w:pPr>
              <w:widowControl w:val="0"/>
              <w:numPr>
                <w:ilvl w:val="0"/>
                <w:numId w:val="11"/>
              </w:numPr>
              <w:spacing w:after="200"/>
              <w:ind w:hanging="359"/>
              <w:contextualSpacing/>
            </w:pPr>
            <w:r>
              <w:rPr>
                <w:rFonts w:ascii="Calibri" w:eastAsia="Calibri" w:hAnsi="Calibri" w:cs="Calibri"/>
              </w:rPr>
              <w:t>Use available knowledge to resolve the incident</w:t>
            </w:r>
          </w:p>
          <w:p w:rsidR="002527BE" w:rsidRDefault="00A24D45">
            <w:pPr>
              <w:widowControl w:val="0"/>
              <w:numPr>
                <w:ilvl w:val="0"/>
                <w:numId w:val="11"/>
              </w:numPr>
              <w:spacing w:after="200"/>
              <w:ind w:hanging="359"/>
              <w:contextualSpacing/>
              <w:rPr>
                <w:rFonts w:ascii="Calibri" w:eastAsia="Calibri" w:hAnsi="Calibri" w:cs="Calibri"/>
              </w:rPr>
            </w:pPr>
            <w:r>
              <w:rPr>
                <w:rFonts w:ascii="Calibri" w:eastAsia="Calibri" w:hAnsi="Calibri" w:cs="Calibri"/>
              </w:rPr>
              <w:t>Attempt to resolve the incident collaboratively with customer</w:t>
            </w:r>
          </w:p>
          <w:p w:rsidR="002527BE" w:rsidRDefault="00A24D45">
            <w:pPr>
              <w:widowControl w:val="0"/>
              <w:numPr>
                <w:ilvl w:val="0"/>
                <w:numId w:val="11"/>
              </w:numPr>
              <w:spacing w:after="200"/>
              <w:ind w:hanging="359"/>
              <w:contextualSpacing/>
              <w:rPr>
                <w:rFonts w:ascii="Calibri" w:eastAsia="Calibri" w:hAnsi="Calibri" w:cs="Calibri"/>
              </w:rPr>
            </w:pPr>
            <w:r>
              <w:rPr>
                <w:rFonts w:ascii="Calibri" w:eastAsia="Calibri" w:hAnsi="Calibri" w:cs="Calibri"/>
              </w:rPr>
              <w:t>Attempt to resolve incident using remote assistance</w:t>
            </w:r>
          </w:p>
          <w:p w:rsidR="002527BE" w:rsidRDefault="00A24D45">
            <w:pPr>
              <w:widowControl w:val="0"/>
              <w:numPr>
                <w:ilvl w:val="0"/>
                <w:numId w:val="11"/>
              </w:numPr>
              <w:spacing w:after="200"/>
              <w:ind w:hanging="359"/>
              <w:contextualSpacing/>
              <w:rPr>
                <w:rFonts w:ascii="Calibri" w:eastAsia="Calibri" w:hAnsi="Calibri" w:cs="Calibri"/>
              </w:rPr>
            </w:pPr>
            <w:r>
              <w:rPr>
                <w:rFonts w:ascii="Calibri" w:eastAsia="Calibri" w:hAnsi="Calibri" w:cs="Calibri"/>
              </w:rPr>
              <w:t>Apply resolution if applicable</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numPr>
                <w:ilvl w:val="0"/>
                <w:numId w:val="12"/>
              </w:numPr>
              <w:spacing w:after="200"/>
              <w:ind w:hanging="359"/>
              <w:contextualSpacing/>
              <w:rPr>
                <w:rFonts w:ascii="Calibri" w:eastAsia="Calibri" w:hAnsi="Calibri" w:cs="Calibri"/>
              </w:rPr>
            </w:pPr>
            <w:r>
              <w:rPr>
                <w:rFonts w:ascii="Calibri" w:eastAsia="Calibri" w:hAnsi="Calibri" w:cs="Calibri"/>
              </w:rPr>
              <w:t xml:space="preserve">Updated Incident record </w:t>
            </w:r>
          </w:p>
          <w:p w:rsidR="002527BE" w:rsidRDefault="00A24D45">
            <w:pPr>
              <w:widowControl w:val="0"/>
              <w:numPr>
                <w:ilvl w:val="0"/>
                <w:numId w:val="12"/>
              </w:numPr>
              <w:spacing w:after="200"/>
              <w:ind w:hanging="359"/>
              <w:contextualSpacing/>
              <w:rPr>
                <w:rFonts w:ascii="Calibri" w:eastAsia="Calibri" w:hAnsi="Calibri" w:cs="Calibri"/>
              </w:rPr>
            </w:pPr>
            <w:r>
              <w:rPr>
                <w:rFonts w:ascii="Calibri" w:eastAsia="Calibri" w:hAnsi="Calibri" w:cs="Calibri"/>
              </w:rPr>
              <w:t>New or updated knowledge base record</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Metric</w:t>
            </w:r>
          </w:p>
        </w:tc>
        <w:tc>
          <w:tcPr>
            <w:tcW w:w="6095" w:type="dxa"/>
            <w:tcMar>
              <w:left w:w="100" w:type="dxa"/>
              <w:right w:w="100" w:type="dxa"/>
            </w:tcMar>
          </w:tcPr>
          <w:p w:rsidR="002527BE" w:rsidRDefault="00A24D45">
            <w:pPr>
              <w:widowControl w:val="0"/>
              <w:numPr>
                <w:ilvl w:val="0"/>
                <w:numId w:val="21"/>
              </w:numPr>
              <w:spacing w:after="200"/>
              <w:ind w:hanging="359"/>
              <w:contextualSpacing/>
              <w:rPr>
                <w:rFonts w:ascii="Calibri" w:eastAsia="Calibri" w:hAnsi="Calibri" w:cs="Calibri"/>
              </w:rPr>
            </w:pPr>
            <w:r>
              <w:rPr>
                <w:rFonts w:ascii="Calibri" w:eastAsia="Calibri" w:hAnsi="Calibri" w:cs="Calibri"/>
              </w:rPr>
              <w:t>Time to resolve incident</w:t>
            </w:r>
          </w:p>
          <w:p w:rsidR="002527BE" w:rsidRDefault="00A24D45">
            <w:pPr>
              <w:widowControl w:val="0"/>
              <w:numPr>
                <w:ilvl w:val="0"/>
                <w:numId w:val="21"/>
              </w:numPr>
              <w:spacing w:after="200"/>
              <w:ind w:hanging="359"/>
              <w:contextualSpacing/>
              <w:rPr>
                <w:rFonts w:ascii="Calibri" w:eastAsia="Calibri" w:hAnsi="Calibri" w:cs="Calibri"/>
              </w:rPr>
            </w:pPr>
            <w:r>
              <w:rPr>
                <w:rFonts w:ascii="Calibri" w:eastAsia="Calibri" w:hAnsi="Calibri" w:cs="Calibri"/>
              </w:rPr>
              <w:t>Incidents resolved using remote assistance</w:t>
            </w:r>
          </w:p>
          <w:p w:rsidR="002527BE" w:rsidRDefault="00A24D45">
            <w:pPr>
              <w:widowControl w:val="0"/>
              <w:numPr>
                <w:ilvl w:val="0"/>
                <w:numId w:val="21"/>
              </w:numPr>
              <w:spacing w:after="200"/>
              <w:ind w:hanging="359"/>
              <w:contextualSpacing/>
              <w:rPr>
                <w:rFonts w:ascii="Calibri" w:eastAsia="Calibri" w:hAnsi="Calibri" w:cs="Calibri"/>
              </w:rPr>
            </w:pPr>
            <w:r>
              <w:rPr>
                <w:rFonts w:ascii="Calibri" w:eastAsia="Calibri" w:hAnsi="Calibri" w:cs="Calibri"/>
              </w:rPr>
              <w:t>Incidents resolved using knowledge base</w:t>
            </w:r>
          </w:p>
        </w:tc>
      </w:tr>
    </w:tbl>
    <w:p w:rsidR="002527BE" w:rsidRDefault="002527BE">
      <w:pPr>
        <w:widowControl w:val="0"/>
      </w:pPr>
    </w:p>
    <w:p w:rsidR="002527BE" w:rsidRDefault="002527BE">
      <w:pPr>
        <w:widowControl w:val="0"/>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060"/>
      </w:tblGrid>
      <w:tr w:rsidR="002527BE">
        <w:tc>
          <w:tcPr>
            <w:tcW w:w="309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 xml:space="preserve"> D.1.3</w:t>
            </w:r>
          </w:p>
        </w:tc>
        <w:tc>
          <w:tcPr>
            <w:tcW w:w="606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Related to Open Incident?</w:t>
            </w:r>
          </w:p>
        </w:tc>
      </w:tr>
      <w:tr w:rsidR="002527BE">
        <w:tc>
          <w:tcPr>
            <w:tcW w:w="309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Purpose</w:t>
            </w:r>
          </w:p>
        </w:tc>
        <w:tc>
          <w:tcPr>
            <w:tcW w:w="606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rPr>
              <w:t xml:space="preserve">Tier 1 combines similar service requests into one incident. The </w:t>
            </w:r>
            <w:r>
              <w:rPr>
                <w:rFonts w:ascii="Calibri" w:eastAsia="Calibri" w:hAnsi="Calibri" w:cs="Calibri"/>
              </w:rPr>
              <w:lastRenderedPageBreak/>
              <w:t>purpose of relating records is to minimize the impact to Tier 2 resources. Reference Support Center’s Escalated Records Dashboard (ERD).</w:t>
            </w:r>
          </w:p>
          <w:p w:rsidR="002527BE" w:rsidRDefault="002527BE">
            <w:pPr>
              <w:widowControl w:val="0"/>
              <w:spacing w:line="240" w:lineRule="auto"/>
            </w:pPr>
          </w:p>
        </w:tc>
      </w:tr>
      <w:tr w:rsidR="002527BE">
        <w:tc>
          <w:tcPr>
            <w:tcW w:w="3090" w:type="dxa"/>
            <w:shd w:val="clear" w:color="auto" w:fill="FFFFFF"/>
            <w:tcMar>
              <w:left w:w="120" w:type="dxa"/>
              <w:right w:w="120" w:type="dxa"/>
            </w:tcMar>
          </w:tcPr>
          <w:p w:rsidR="002527BE" w:rsidRDefault="00A24D45">
            <w:pPr>
              <w:widowControl w:val="0"/>
              <w:spacing w:line="240" w:lineRule="auto"/>
            </w:pPr>
            <w:r>
              <w:rPr>
                <w:rFonts w:ascii="Calibri" w:eastAsia="Calibri" w:hAnsi="Calibri" w:cs="Calibri"/>
                <w:b/>
                <w:highlight w:val="white"/>
              </w:rPr>
              <w:lastRenderedPageBreak/>
              <w:t>Decision Logic</w:t>
            </w:r>
          </w:p>
        </w:tc>
        <w:tc>
          <w:tcPr>
            <w:tcW w:w="6060" w:type="dxa"/>
            <w:shd w:val="clear" w:color="auto" w:fill="FFFFFF"/>
            <w:tcMar>
              <w:left w:w="120" w:type="dxa"/>
              <w:right w:w="120" w:type="dxa"/>
            </w:tcMar>
          </w:tcPr>
          <w:p w:rsidR="002527BE" w:rsidRDefault="00A24D45">
            <w:pPr>
              <w:widowControl w:val="0"/>
              <w:spacing w:after="60" w:line="240" w:lineRule="auto"/>
            </w:pPr>
            <w:r>
              <w:rPr>
                <w:rFonts w:ascii="Calibri" w:eastAsia="Calibri" w:hAnsi="Calibri" w:cs="Calibri"/>
                <w:highlight w:val="white"/>
              </w:rPr>
              <w:t>Yes – Go to 1.4 Relate to existing rec</w:t>
            </w:r>
            <w:r>
              <w:rPr>
                <w:rFonts w:ascii="Calibri" w:eastAsia="Calibri" w:hAnsi="Calibri" w:cs="Calibri"/>
                <w:highlight w:val="white"/>
              </w:rPr>
              <w:t>ord</w:t>
            </w:r>
          </w:p>
          <w:p w:rsidR="002527BE" w:rsidRDefault="00A24D45">
            <w:pPr>
              <w:widowControl w:val="0"/>
              <w:spacing w:after="60" w:line="240" w:lineRule="auto"/>
            </w:pPr>
            <w:r>
              <w:rPr>
                <w:rFonts w:ascii="Calibri" w:eastAsia="Calibri" w:hAnsi="Calibri" w:cs="Calibri"/>
                <w:highlight w:val="white"/>
              </w:rPr>
              <w:t>No – Go to D.1.6 Resolved at Tier 1?</w:t>
            </w:r>
          </w:p>
        </w:tc>
      </w:tr>
    </w:tbl>
    <w:p w:rsidR="002527BE" w:rsidRDefault="002527BE">
      <w:pPr>
        <w:pStyle w:val="Heading1"/>
        <w:widowControl w:val="0"/>
        <w:spacing w:before="480" w:line="240" w:lineRule="auto"/>
        <w:contextualSpacing w:val="0"/>
      </w:pPr>
      <w:bookmarkStart w:id="19" w:name="h.jph84rl6ytkw" w:colFirst="0" w:colLast="0"/>
      <w:bookmarkEnd w:id="19"/>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6080"/>
      </w:tblGrid>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1.4</w:t>
            </w:r>
          </w:p>
        </w:tc>
        <w:tc>
          <w:tcPr>
            <w:tcW w:w="6080" w:type="dxa"/>
            <w:tcMar>
              <w:left w:w="100" w:type="dxa"/>
              <w:right w:w="100" w:type="dxa"/>
            </w:tcMar>
          </w:tcPr>
          <w:p w:rsidR="002527BE" w:rsidRDefault="00A24D45">
            <w:pPr>
              <w:widowControl w:val="0"/>
              <w:spacing w:after="200" w:line="240" w:lineRule="auto"/>
            </w:pPr>
            <w:r>
              <w:rPr>
                <w:rFonts w:ascii="Calibri" w:eastAsia="Calibri" w:hAnsi="Calibri" w:cs="Calibri"/>
                <w:b/>
              </w:rPr>
              <w:t>Relate to Existing Record</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Purpose</w:t>
            </w:r>
          </w:p>
        </w:tc>
        <w:tc>
          <w:tcPr>
            <w:tcW w:w="6080" w:type="dxa"/>
            <w:tcMar>
              <w:left w:w="100" w:type="dxa"/>
              <w:right w:w="100" w:type="dxa"/>
            </w:tcMar>
          </w:tcPr>
          <w:p w:rsidR="002527BE" w:rsidRDefault="00A24D45">
            <w:pPr>
              <w:widowControl w:val="0"/>
              <w:spacing w:after="200" w:line="240" w:lineRule="auto"/>
            </w:pPr>
            <w:r>
              <w:rPr>
                <w:rFonts w:ascii="Calibri" w:eastAsia="Calibri" w:hAnsi="Calibri" w:cs="Calibri"/>
              </w:rPr>
              <w:t>To link similar incidents together under one parent incident record. When parent incident is closed, customers are notified based on notification method in step 1.1</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Requirement Statement</w:t>
            </w:r>
          </w:p>
        </w:tc>
        <w:tc>
          <w:tcPr>
            <w:tcW w:w="6080" w:type="dxa"/>
            <w:tcMar>
              <w:left w:w="100" w:type="dxa"/>
              <w:right w:w="100" w:type="dxa"/>
            </w:tcMar>
          </w:tcPr>
          <w:p w:rsidR="002527BE" w:rsidRDefault="00A24D45">
            <w:pPr>
              <w:widowControl w:val="0"/>
              <w:spacing w:after="200" w:line="240" w:lineRule="auto"/>
            </w:pPr>
            <w:r>
              <w:rPr>
                <w:rFonts w:ascii="Calibri" w:eastAsia="Calibri" w:hAnsi="Calibri" w:cs="Calibri"/>
              </w:rPr>
              <w:t>All duplicate incidents will be relate to a parent record. Related service requests should be combined together to minimize the number of incidents being worked on.</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Inputs</w:t>
            </w:r>
          </w:p>
        </w:tc>
        <w:tc>
          <w:tcPr>
            <w:tcW w:w="6080" w:type="dxa"/>
            <w:tcMar>
              <w:left w:w="100" w:type="dxa"/>
              <w:right w:w="100" w:type="dxa"/>
            </w:tcMar>
          </w:tcPr>
          <w:p w:rsidR="002527BE" w:rsidRDefault="00A24D45">
            <w:pPr>
              <w:widowControl w:val="0"/>
              <w:spacing w:after="200"/>
            </w:pPr>
            <w:r>
              <w:rPr>
                <w:rFonts w:ascii="Calibri" w:eastAsia="Calibri" w:hAnsi="Calibri" w:cs="Calibri"/>
              </w:rPr>
              <w:t>Incident record</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Procedure or Work Instruction Steps</w:t>
            </w:r>
          </w:p>
        </w:tc>
        <w:tc>
          <w:tcPr>
            <w:tcW w:w="6080" w:type="dxa"/>
            <w:tcMar>
              <w:left w:w="100" w:type="dxa"/>
              <w:right w:w="100" w:type="dxa"/>
            </w:tcMar>
          </w:tcPr>
          <w:p w:rsidR="002527BE" w:rsidRDefault="00A24D45">
            <w:pPr>
              <w:widowControl w:val="0"/>
              <w:numPr>
                <w:ilvl w:val="0"/>
                <w:numId w:val="17"/>
              </w:numPr>
              <w:spacing w:after="200"/>
              <w:ind w:hanging="359"/>
              <w:contextualSpacing/>
            </w:pPr>
            <w:r>
              <w:rPr>
                <w:rFonts w:ascii="Calibri" w:eastAsia="Calibri" w:hAnsi="Calibri" w:cs="Calibri"/>
              </w:rPr>
              <w:t>Relate new incident to open incident using ITSM tool referencing ERD managed by Incident Manager</w:t>
            </w:r>
          </w:p>
          <w:p w:rsidR="002527BE" w:rsidRDefault="00A24D45">
            <w:pPr>
              <w:widowControl w:val="0"/>
              <w:numPr>
                <w:ilvl w:val="1"/>
                <w:numId w:val="17"/>
              </w:numPr>
              <w:spacing w:after="200"/>
              <w:ind w:hanging="359"/>
              <w:contextualSpacing/>
              <w:rPr>
                <w:rFonts w:ascii="Calibri" w:eastAsia="Calibri" w:hAnsi="Calibri" w:cs="Calibri"/>
              </w:rPr>
            </w:pPr>
            <w:r>
              <w:rPr>
                <w:rFonts w:ascii="Calibri" w:eastAsia="Calibri" w:hAnsi="Calibri" w:cs="Calibri"/>
              </w:rPr>
              <w:t>If relationship error is made (not related appropriately or mis-assigned) first line support will break relation and modify parent/child relationships</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Outputs</w:t>
            </w:r>
          </w:p>
        </w:tc>
        <w:tc>
          <w:tcPr>
            <w:tcW w:w="6080"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r w:rsidR="002527BE">
        <w:tc>
          <w:tcPr>
            <w:tcW w:w="3080" w:type="dxa"/>
            <w:tcMar>
              <w:left w:w="100" w:type="dxa"/>
              <w:right w:w="100" w:type="dxa"/>
            </w:tcMar>
          </w:tcPr>
          <w:p w:rsidR="002527BE" w:rsidRDefault="00A24D45">
            <w:pPr>
              <w:widowControl w:val="0"/>
              <w:spacing w:after="200" w:line="240" w:lineRule="auto"/>
            </w:pPr>
            <w:r>
              <w:rPr>
                <w:rFonts w:ascii="Calibri" w:eastAsia="Calibri" w:hAnsi="Calibri" w:cs="Calibri"/>
                <w:b/>
              </w:rPr>
              <w:t>Metric</w:t>
            </w:r>
          </w:p>
        </w:tc>
        <w:tc>
          <w:tcPr>
            <w:tcW w:w="6080" w:type="dxa"/>
            <w:tcMar>
              <w:left w:w="100" w:type="dxa"/>
              <w:right w:w="100" w:type="dxa"/>
            </w:tcMar>
          </w:tcPr>
          <w:p w:rsidR="002527BE" w:rsidRDefault="00A24D45">
            <w:pPr>
              <w:widowControl w:val="0"/>
              <w:spacing w:after="200"/>
            </w:pPr>
            <w:r>
              <w:rPr>
                <w:rFonts w:ascii="Calibri" w:eastAsia="Calibri" w:hAnsi="Calibri" w:cs="Calibri"/>
              </w:rPr>
              <w:t xml:space="preserve">1) Number of related requests to one incident 2) Number of incidents re-opened </w:t>
            </w:r>
          </w:p>
        </w:tc>
      </w:tr>
    </w:tbl>
    <w:p w:rsidR="002527BE" w:rsidRDefault="002527BE">
      <w:pPr>
        <w:widowControl w:val="0"/>
      </w:pPr>
    </w:p>
    <w:p w:rsidR="002527BE" w:rsidRDefault="002527BE">
      <w:pPr>
        <w:widowControl w:val="0"/>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060"/>
      </w:tblGrid>
      <w:tr w:rsidR="002527BE">
        <w:tc>
          <w:tcPr>
            <w:tcW w:w="3090" w:type="dxa"/>
            <w:tcMar>
              <w:left w:w="100" w:type="dxa"/>
              <w:right w:w="100" w:type="dxa"/>
            </w:tcMar>
          </w:tcPr>
          <w:p w:rsidR="002527BE" w:rsidRDefault="00A24D45">
            <w:pPr>
              <w:widowControl w:val="0"/>
              <w:spacing w:after="200" w:line="240" w:lineRule="auto"/>
            </w:pPr>
            <w:r>
              <w:rPr>
                <w:rFonts w:ascii="Calibri" w:eastAsia="Calibri" w:hAnsi="Calibri" w:cs="Calibri"/>
                <w:b/>
              </w:rPr>
              <w:t>1.5</w:t>
            </w:r>
          </w:p>
        </w:tc>
        <w:tc>
          <w:tcPr>
            <w:tcW w:w="6060" w:type="dxa"/>
            <w:tcMar>
              <w:left w:w="100" w:type="dxa"/>
              <w:right w:w="100" w:type="dxa"/>
            </w:tcMar>
          </w:tcPr>
          <w:p w:rsidR="002527BE" w:rsidRDefault="00A24D45">
            <w:pPr>
              <w:widowControl w:val="0"/>
              <w:spacing w:after="200" w:line="240" w:lineRule="auto"/>
            </w:pPr>
            <w:r>
              <w:rPr>
                <w:rFonts w:ascii="Calibri" w:eastAsia="Calibri" w:hAnsi="Calibri" w:cs="Calibri"/>
                <w:b/>
              </w:rPr>
              <w:t>Update Priority</w:t>
            </w:r>
          </w:p>
        </w:tc>
      </w:tr>
      <w:tr w:rsidR="002527BE">
        <w:tc>
          <w:tcPr>
            <w:tcW w:w="3090" w:type="dxa"/>
            <w:tcMar>
              <w:left w:w="100" w:type="dxa"/>
              <w:right w:w="100" w:type="dxa"/>
            </w:tcMar>
          </w:tcPr>
          <w:p w:rsidR="002527BE" w:rsidRDefault="00A24D45">
            <w:pPr>
              <w:widowControl w:val="0"/>
              <w:spacing w:after="200" w:line="240" w:lineRule="auto"/>
            </w:pPr>
            <w:r>
              <w:rPr>
                <w:rFonts w:ascii="Calibri" w:eastAsia="Calibri" w:hAnsi="Calibri" w:cs="Calibri"/>
                <w:b/>
              </w:rPr>
              <w:t>Purpose</w:t>
            </w:r>
          </w:p>
        </w:tc>
        <w:tc>
          <w:tcPr>
            <w:tcW w:w="6060" w:type="dxa"/>
            <w:tcMar>
              <w:left w:w="100" w:type="dxa"/>
              <w:right w:w="100" w:type="dxa"/>
            </w:tcMar>
          </w:tcPr>
          <w:p w:rsidR="002527BE" w:rsidRDefault="00A24D45">
            <w:pPr>
              <w:widowControl w:val="0"/>
              <w:spacing w:after="200" w:line="240" w:lineRule="auto"/>
            </w:pPr>
            <w:r>
              <w:rPr>
                <w:rFonts w:ascii="Calibri" w:eastAsia="Calibri" w:hAnsi="Calibri" w:cs="Calibri"/>
              </w:rPr>
              <w:t xml:space="preserve">Multiple reports of a similar incident may reflect a larger scope of service degradation. Incident resolution may require additional resources.  </w:t>
            </w:r>
          </w:p>
        </w:tc>
      </w:tr>
      <w:tr w:rsidR="002527BE">
        <w:tc>
          <w:tcPr>
            <w:tcW w:w="3090" w:type="dxa"/>
            <w:tcMar>
              <w:left w:w="100" w:type="dxa"/>
              <w:right w:w="100" w:type="dxa"/>
            </w:tcMar>
          </w:tcPr>
          <w:p w:rsidR="002527BE" w:rsidRDefault="00A24D45">
            <w:pPr>
              <w:widowControl w:val="0"/>
              <w:spacing w:after="200" w:line="240" w:lineRule="auto"/>
            </w:pPr>
            <w:r>
              <w:rPr>
                <w:rFonts w:ascii="Calibri" w:eastAsia="Calibri" w:hAnsi="Calibri" w:cs="Calibri"/>
                <w:b/>
              </w:rPr>
              <w:t>Requirement Statement</w:t>
            </w:r>
          </w:p>
        </w:tc>
        <w:tc>
          <w:tcPr>
            <w:tcW w:w="6060" w:type="dxa"/>
            <w:tcMar>
              <w:left w:w="100" w:type="dxa"/>
              <w:right w:w="100" w:type="dxa"/>
            </w:tcMar>
          </w:tcPr>
          <w:p w:rsidR="002527BE" w:rsidRDefault="00A24D45">
            <w:pPr>
              <w:widowControl w:val="0"/>
              <w:spacing w:after="200" w:line="240" w:lineRule="auto"/>
            </w:pPr>
            <w:r>
              <w:rPr>
                <w:rFonts w:ascii="Calibri" w:eastAsia="Calibri" w:hAnsi="Calibri" w:cs="Calibri"/>
              </w:rPr>
              <w:t>Incidents will have an assigned priority allowing appropriate resources to be directed towards resolution.</w:t>
            </w:r>
          </w:p>
        </w:tc>
      </w:tr>
      <w:tr w:rsidR="002527BE">
        <w:tc>
          <w:tcPr>
            <w:tcW w:w="3090" w:type="dxa"/>
            <w:tcMar>
              <w:left w:w="100" w:type="dxa"/>
              <w:right w:w="100" w:type="dxa"/>
            </w:tcMar>
          </w:tcPr>
          <w:p w:rsidR="002527BE" w:rsidRDefault="00A24D45">
            <w:pPr>
              <w:widowControl w:val="0"/>
              <w:spacing w:after="200" w:line="240" w:lineRule="auto"/>
            </w:pPr>
            <w:r>
              <w:rPr>
                <w:rFonts w:ascii="Calibri" w:eastAsia="Calibri" w:hAnsi="Calibri" w:cs="Calibri"/>
                <w:b/>
              </w:rPr>
              <w:t>Inputs</w:t>
            </w:r>
          </w:p>
        </w:tc>
        <w:tc>
          <w:tcPr>
            <w:tcW w:w="6060" w:type="dxa"/>
            <w:tcMar>
              <w:left w:w="100" w:type="dxa"/>
              <w:right w:w="100" w:type="dxa"/>
            </w:tcMar>
          </w:tcPr>
          <w:p w:rsidR="002527BE" w:rsidRDefault="00A24D45">
            <w:pPr>
              <w:widowControl w:val="0"/>
              <w:spacing w:after="200"/>
            </w:pPr>
            <w:r>
              <w:rPr>
                <w:rFonts w:ascii="Calibri" w:eastAsia="Calibri" w:hAnsi="Calibri" w:cs="Calibri"/>
              </w:rPr>
              <w:t>Multiple incident records, ERD</w:t>
            </w:r>
          </w:p>
        </w:tc>
      </w:tr>
      <w:tr w:rsidR="002527BE">
        <w:tc>
          <w:tcPr>
            <w:tcW w:w="3090" w:type="dxa"/>
            <w:tcMar>
              <w:left w:w="100" w:type="dxa"/>
              <w:right w:w="100" w:type="dxa"/>
            </w:tcMar>
          </w:tcPr>
          <w:p w:rsidR="002527BE" w:rsidRDefault="00A24D45">
            <w:pPr>
              <w:widowControl w:val="0"/>
              <w:spacing w:after="200" w:line="240" w:lineRule="auto"/>
            </w:pPr>
            <w:r>
              <w:rPr>
                <w:rFonts w:ascii="Calibri" w:eastAsia="Calibri" w:hAnsi="Calibri" w:cs="Calibri"/>
                <w:b/>
              </w:rPr>
              <w:t xml:space="preserve">Procedure or Work Instruction </w:t>
            </w:r>
            <w:r>
              <w:rPr>
                <w:rFonts w:ascii="Calibri" w:eastAsia="Calibri" w:hAnsi="Calibri" w:cs="Calibri"/>
                <w:b/>
              </w:rPr>
              <w:lastRenderedPageBreak/>
              <w:t>Steps</w:t>
            </w:r>
          </w:p>
        </w:tc>
        <w:tc>
          <w:tcPr>
            <w:tcW w:w="6060" w:type="dxa"/>
            <w:tcMar>
              <w:left w:w="100" w:type="dxa"/>
              <w:right w:w="100" w:type="dxa"/>
            </w:tcMar>
          </w:tcPr>
          <w:p w:rsidR="002527BE" w:rsidRDefault="00A24D45">
            <w:pPr>
              <w:widowControl w:val="0"/>
              <w:numPr>
                <w:ilvl w:val="0"/>
                <w:numId w:val="17"/>
              </w:numPr>
              <w:spacing w:after="200"/>
              <w:ind w:hanging="359"/>
              <w:contextualSpacing/>
            </w:pPr>
            <w:r>
              <w:rPr>
                <w:rFonts w:ascii="Calibri" w:eastAsia="Calibri" w:hAnsi="Calibri" w:cs="Calibri"/>
              </w:rPr>
              <w:lastRenderedPageBreak/>
              <w:t>Update priority of parent record</w:t>
            </w:r>
          </w:p>
          <w:p w:rsidR="002527BE" w:rsidRDefault="00A24D45">
            <w:pPr>
              <w:widowControl w:val="0"/>
              <w:numPr>
                <w:ilvl w:val="1"/>
                <w:numId w:val="17"/>
              </w:numPr>
              <w:spacing w:after="200"/>
              <w:ind w:hanging="359"/>
              <w:contextualSpacing/>
            </w:pPr>
            <w:r>
              <w:rPr>
                <w:rFonts w:ascii="Calibri" w:eastAsia="Calibri" w:hAnsi="Calibri" w:cs="Calibri"/>
              </w:rPr>
              <w:lastRenderedPageBreak/>
              <w:t>Priority based on impact and severity</w:t>
            </w:r>
          </w:p>
          <w:p w:rsidR="002527BE" w:rsidRDefault="00A24D45">
            <w:pPr>
              <w:widowControl w:val="0"/>
              <w:numPr>
                <w:ilvl w:val="1"/>
                <w:numId w:val="17"/>
              </w:numPr>
              <w:spacing w:after="200"/>
              <w:ind w:hanging="359"/>
              <w:contextualSpacing/>
              <w:rPr>
                <w:rFonts w:ascii="Calibri" w:eastAsia="Calibri" w:hAnsi="Calibri" w:cs="Calibri"/>
              </w:rPr>
            </w:pPr>
            <w:r>
              <w:rPr>
                <w:rFonts w:ascii="Calibri" w:eastAsia="Calibri" w:hAnsi="Calibri" w:cs="Calibri"/>
              </w:rPr>
              <w:t>In</w:t>
            </w:r>
            <w:r>
              <w:rPr>
                <w:rFonts w:ascii="Calibri" w:eastAsia="Calibri" w:hAnsi="Calibri" w:cs="Calibri"/>
              </w:rPr>
              <w:t>cident Manager communicates with the appropriate Incident Coordinator</w:t>
            </w:r>
          </w:p>
        </w:tc>
      </w:tr>
      <w:tr w:rsidR="002527BE">
        <w:tc>
          <w:tcPr>
            <w:tcW w:w="3090" w:type="dxa"/>
            <w:tcMar>
              <w:left w:w="100" w:type="dxa"/>
              <w:right w:w="100" w:type="dxa"/>
            </w:tcMar>
          </w:tcPr>
          <w:p w:rsidR="002527BE" w:rsidRDefault="00A24D45">
            <w:pPr>
              <w:widowControl w:val="0"/>
              <w:spacing w:after="200" w:line="240" w:lineRule="auto"/>
            </w:pPr>
            <w:r>
              <w:rPr>
                <w:rFonts w:ascii="Calibri" w:eastAsia="Calibri" w:hAnsi="Calibri" w:cs="Calibri"/>
                <w:b/>
              </w:rPr>
              <w:lastRenderedPageBreak/>
              <w:t>Outputs</w:t>
            </w:r>
          </w:p>
        </w:tc>
        <w:tc>
          <w:tcPr>
            <w:tcW w:w="6060"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r w:rsidR="002527BE">
        <w:tc>
          <w:tcPr>
            <w:tcW w:w="3090" w:type="dxa"/>
            <w:tcMar>
              <w:left w:w="100" w:type="dxa"/>
              <w:right w:w="100" w:type="dxa"/>
            </w:tcMar>
          </w:tcPr>
          <w:p w:rsidR="002527BE" w:rsidRDefault="00A24D45">
            <w:pPr>
              <w:widowControl w:val="0"/>
              <w:spacing w:after="200" w:line="240" w:lineRule="auto"/>
            </w:pPr>
            <w:r>
              <w:rPr>
                <w:rFonts w:ascii="Calibri" w:eastAsia="Calibri" w:hAnsi="Calibri" w:cs="Calibri"/>
                <w:b/>
              </w:rPr>
              <w:t>Metric</w:t>
            </w:r>
          </w:p>
        </w:tc>
        <w:tc>
          <w:tcPr>
            <w:tcW w:w="6060" w:type="dxa"/>
            <w:tcMar>
              <w:left w:w="100" w:type="dxa"/>
              <w:right w:w="100" w:type="dxa"/>
            </w:tcMar>
          </w:tcPr>
          <w:p w:rsidR="002527BE" w:rsidRDefault="00A24D45">
            <w:pPr>
              <w:widowControl w:val="0"/>
              <w:spacing w:after="200"/>
            </w:pPr>
            <w:r>
              <w:rPr>
                <w:rFonts w:ascii="Calibri" w:eastAsia="Calibri" w:hAnsi="Calibri" w:cs="Calibri"/>
              </w:rPr>
              <w:t>Number of high priority incidents</w:t>
            </w:r>
          </w:p>
        </w:tc>
      </w:tr>
    </w:tbl>
    <w:p w:rsidR="002527BE" w:rsidRDefault="002527BE">
      <w:pPr>
        <w:widowControl w:val="0"/>
      </w:pPr>
    </w:p>
    <w:p w:rsidR="002527BE" w:rsidRDefault="002527BE">
      <w:pPr>
        <w:widowControl w:val="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270"/>
      </w:tblGrid>
      <w:tr w:rsidR="002527BE">
        <w:tc>
          <w:tcPr>
            <w:tcW w:w="309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D.1.6</w:t>
            </w:r>
          </w:p>
        </w:tc>
        <w:tc>
          <w:tcPr>
            <w:tcW w:w="627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Resolved at Tier 1?</w:t>
            </w:r>
          </w:p>
        </w:tc>
      </w:tr>
      <w:tr w:rsidR="002527BE">
        <w:tc>
          <w:tcPr>
            <w:tcW w:w="309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Purpose</w:t>
            </w:r>
          </w:p>
        </w:tc>
        <w:tc>
          <w:tcPr>
            <w:tcW w:w="627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rPr>
              <w:t>Determine whether escalation is needed</w:t>
            </w:r>
          </w:p>
        </w:tc>
      </w:tr>
      <w:tr w:rsidR="002527BE">
        <w:tc>
          <w:tcPr>
            <w:tcW w:w="3090" w:type="dxa"/>
            <w:shd w:val="clear" w:color="auto" w:fill="FFFFFF"/>
            <w:tcMar>
              <w:left w:w="120" w:type="dxa"/>
              <w:right w:w="120" w:type="dxa"/>
            </w:tcMar>
          </w:tcPr>
          <w:p w:rsidR="002527BE" w:rsidRDefault="00A24D45">
            <w:pPr>
              <w:widowControl w:val="0"/>
              <w:spacing w:line="240" w:lineRule="auto"/>
            </w:pPr>
            <w:r>
              <w:rPr>
                <w:rFonts w:ascii="Calibri" w:eastAsia="Calibri" w:hAnsi="Calibri" w:cs="Calibri"/>
                <w:b/>
                <w:highlight w:val="white"/>
              </w:rPr>
              <w:t>Decision Logic</w:t>
            </w:r>
          </w:p>
        </w:tc>
        <w:tc>
          <w:tcPr>
            <w:tcW w:w="6270" w:type="dxa"/>
            <w:shd w:val="clear" w:color="auto" w:fill="FFFFFF"/>
            <w:tcMar>
              <w:left w:w="120" w:type="dxa"/>
              <w:right w:w="120" w:type="dxa"/>
            </w:tcMar>
          </w:tcPr>
          <w:p w:rsidR="002527BE" w:rsidRDefault="00A24D45">
            <w:pPr>
              <w:widowControl w:val="0"/>
              <w:spacing w:after="60" w:line="240" w:lineRule="auto"/>
            </w:pPr>
            <w:r>
              <w:rPr>
                <w:rFonts w:ascii="Calibri" w:eastAsia="Calibri" w:hAnsi="Calibri" w:cs="Calibri"/>
                <w:highlight w:val="white"/>
              </w:rPr>
              <w:t>Yes – Go to VD&amp;</w:t>
            </w:r>
            <w:r>
              <w:rPr>
                <w:rFonts w:ascii="Calibri" w:eastAsia="Calibri" w:hAnsi="Calibri" w:cs="Calibri"/>
                <w:highlight w:val="white"/>
              </w:rPr>
              <w:t>C process</w:t>
            </w:r>
          </w:p>
          <w:p w:rsidR="002527BE" w:rsidRDefault="00A24D45">
            <w:pPr>
              <w:widowControl w:val="0"/>
              <w:spacing w:after="60" w:line="240" w:lineRule="auto"/>
            </w:pPr>
            <w:r>
              <w:rPr>
                <w:rFonts w:ascii="Calibri" w:eastAsia="Calibri" w:hAnsi="Calibri" w:cs="Calibri"/>
                <w:highlight w:val="white"/>
              </w:rPr>
              <w:t>No – Go to 1.7 Escalate to Tier 2</w:t>
            </w:r>
          </w:p>
        </w:tc>
      </w:tr>
    </w:tbl>
    <w:p w:rsidR="002527BE" w:rsidRDefault="002527BE">
      <w:pPr>
        <w:widowControl w:val="0"/>
      </w:pPr>
    </w:p>
    <w:p w:rsidR="002527BE" w:rsidRDefault="002527BE">
      <w:pPr>
        <w:widowControl w:val="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6255"/>
      </w:tblGrid>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1.7</w:t>
            </w:r>
          </w:p>
        </w:tc>
        <w:tc>
          <w:tcPr>
            <w:tcW w:w="6255" w:type="dxa"/>
            <w:tcMar>
              <w:left w:w="100" w:type="dxa"/>
              <w:right w:w="100" w:type="dxa"/>
            </w:tcMar>
          </w:tcPr>
          <w:p w:rsidR="002527BE" w:rsidRDefault="00A24D45">
            <w:pPr>
              <w:widowControl w:val="0"/>
              <w:spacing w:after="200" w:line="240" w:lineRule="auto"/>
            </w:pPr>
            <w:r>
              <w:rPr>
                <w:rFonts w:ascii="Calibri" w:eastAsia="Calibri" w:hAnsi="Calibri" w:cs="Calibri"/>
                <w:b/>
              </w:rPr>
              <w:t xml:space="preserve">Escalate to Tier 2 </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Purpose</w:t>
            </w:r>
          </w:p>
        </w:tc>
        <w:tc>
          <w:tcPr>
            <w:tcW w:w="6255" w:type="dxa"/>
            <w:tcMar>
              <w:left w:w="100" w:type="dxa"/>
              <w:right w:w="100" w:type="dxa"/>
            </w:tcMar>
          </w:tcPr>
          <w:p w:rsidR="002527BE" w:rsidRDefault="00A24D45">
            <w:pPr>
              <w:widowControl w:val="0"/>
              <w:spacing w:after="200" w:line="240" w:lineRule="auto"/>
            </w:pPr>
            <w:r>
              <w:rPr>
                <w:rFonts w:ascii="Calibri" w:eastAsia="Calibri" w:hAnsi="Calibri" w:cs="Calibri"/>
              </w:rPr>
              <w:t>To escalate incidents to the correct Tier 2 group based on established service agreements</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Requirement Statement</w:t>
            </w:r>
          </w:p>
        </w:tc>
        <w:tc>
          <w:tcPr>
            <w:tcW w:w="6255" w:type="dxa"/>
            <w:tcMar>
              <w:left w:w="100" w:type="dxa"/>
              <w:right w:w="100" w:type="dxa"/>
            </w:tcMar>
          </w:tcPr>
          <w:p w:rsidR="002527BE" w:rsidRDefault="00A24D45">
            <w:pPr>
              <w:widowControl w:val="0"/>
              <w:spacing w:after="200" w:line="240" w:lineRule="auto"/>
            </w:pPr>
            <w:r>
              <w:rPr>
                <w:rFonts w:ascii="Calibri" w:eastAsia="Calibri" w:hAnsi="Calibri" w:cs="Calibri"/>
              </w:rPr>
              <w:t>Resolve all incidents at the lowest level possible</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Inputs</w:t>
            </w:r>
          </w:p>
        </w:tc>
        <w:tc>
          <w:tcPr>
            <w:tcW w:w="6255" w:type="dxa"/>
            <w:tcMar>
              <w:left w:w="100" w:type="dxa"/>
              <w:right w:w="100" w:type="dxa"/>
            </w:tcMar>
          </w:tcPr>
          <w:p w:rsidR="002527BE" w:rsidRDefault="00A24D45">
            <w:pPr>
              <w:widowControl w:val="0"/>
              <w:spacing w:after="200"/>
            </w:pPr>
            <w:r>
              <w:rPr>
                <w:rFonts w:ascii="Calibri" w:eastAsia="Calibri" w:hAnsi="Calibri" w:cs="Calibri"/>
              </w:rPr>
              <w:t>Incident record</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Procedure or Work Instruction Steps</w:t>
            </w:r>
          </w:p>
        </w:tc>
        <w:tc>
          <w:tcPr>
            <w:tcW w:w="6255" w:type="dxa"/>
            <w:tcMar>
              <w:left w:w="100" w:type="dxa"/>
              <w:right w:w="100" w:type="dxa"/>
            </w:tcMar>
          </w:tcPr>
          <w:p w:rsidR="002527BE" w:rsidRDefault="00A24D45">
            <w:pPr>
              <w:widowControl w:val="0"/>
              <w:numPr>
                <w:ilvl w:val="0"/>
                <w:numId w:val="17"/>
              </w:numPr>
              <w:spacing w:after="200"/>
              <w:ind w:hanging="359"/>
              <w:contextualSpacing/>
            </w:pPr>
            <w:r>
              <w:rPr>
                <w:rFonts w:ascii="Calibri" w:eastAsia="Calibri" w:hAnsi="Calibri" w:cs="Calibri"/>
              </w:rPr>
              <w:t>Validate completeness of incident record per established service agreements</w:t>
            </w:r>
          </w:p>
          <w:p w:rsidR="002527BE" w:rsidRDefault="00A24D45">
            <w:pPr>
              <w:widowControl w:val="0"/>
              <w:numPr>
                <w:ilvl w:val="0"/>
                <w:numId w:val="17"/>
              </w:numPr>
              <w:spacing w:after="200"/>
              <w:ind w:hanging="359"/>
              <w:contextualSpacing/>
              <w:rPr>
                <w:rFonts w:ascii="Calibri" w:eastAsia="Calibri" w:hAnsi="Calibri" w:cs="Calibri"/>
              </w:rPr>
            </w:pPr>
            <w:r>
              <w:rPr>
                <w:rFonts w:ascii="Calibri" w:eastAsia="Calibri" w:hAnsi="Calibri" w:cs="Calibri"/>
              </w:rPr>
              <w:t>Reference service agreements to determine Tier 2 assignment group</w:t>
            </w:r>
          </w:p>
          <w:p w:rsidR="002527BE" w:rsidRDefault="00A24D45">
            <w:pPr>
              <w:widowControl w:val="0"/>
              <w:numPr>
                <w:ilvl w:val="1"/>
                <w:numId w:val="17"/>
              </w:numPr>
              <w:spacing w:after="200"/>
              <w:ind w:hanging="359"/>
              <w:contextualSpacing/>
            </w:pPr>
            <w:r>
              <w:rPr>
                <w:rFonts w:ascii="Calibri" w:eastAsia="Calibri" w:hAnsi="Calibri" w:cs="Calibri"/>
              </w:rPr>
              <w:t>Support Center may act as Tier 2 in support of specific services</w:t>
            </w:r>
          </w:p>
          <w:p w:rsidR="002527BE" w:rsidRDefault="00A24D45">
            <w:pPr>
              <w:widowControl w:val="0"/>
              <w:numPr>
                <w:ilvl w:val="0"/>
                <w:numId w:val="17"/>
              </w:numPr>
              <w:spacing w:after="200"/>
              <w:ind w:hanging="359"/>
              <w:contextualSpacing/>
              <w:rPr>
                <w:rFonts w:ascii="Calibri" w:eastAsia="Calibri" w:hAnsi="Calibri" w:cs="Calibri"/>
              </w:rPr>
            </w:pPr>
            <w:r>
              <w:rPr>
                <w:rFonts w:ascii="Calibri" w:eastAsia="Calibri" w:hAnsi="Calibri" w:cs="Calibri"/>
              </w:rPr>
              <w:t xml:space="preserve"> Escalate incident</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Outputs</w:t>
            </w:r>
          </w:p>
        </w:tc>
        <w:tc>
          <w:tcPr>
            <w:tcW w:w="625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Metric</w:t>
            </w:r>
          </w:p>
        </w:tc>
        <w:tc>
          <w:tcPr>
            <w:tcW w:w="6255" w:type="dxa"/>
            <w:tcMar>
              <w:left w:w="100" w:type="dxa"/>
              <w:right w:w="100" w:type="dxa"/>
            </w:tcMar>
          </w:tcPr>
          <w:p w:rsidR="002527BE" w:rsidRDefault="00A24D45">
            <w:pPr>
              <w:widowControl w:val="0"/>
              <w:spacing w:after="200"/>
            </w:pPr>
            <w:r>
              <w:rPr>
                <w:rFonts w:ascii="Calibri" w:eastAsia="Calibri" w:hAnsi="Calibri" w:cs="Calibri"/>
              </w:rPr>
              <w:t>1) Number of incidents escalated 2) Number of incidents resolved at Tier 1</w:t>
            </w:r>
          </w:p>
        </w:tc>
      </w:tr>
    </w:tbl>
    <w:p w:rsidR="002527BE" w:rsidRDefault="002527BE">
      <w:pPr>
        <w:widowControl w:val="0"/>
      </w:pPr>
    </w:p>
    <w:p w:rsidR="002527BE" w:rsidRDefault="002527BE">
      <w:pPr>
        <w:widowControl w:val="0"/>
      </w:pPr>
    </w:p>
    <w:p w:rsidR="002527BE" w:rsidRDefault="002527BE">
      <w:pPr>
        <w:widowControl w:val="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240"/>
      </w:tblGrid>
      <w:tr w:rsidR="002527BE">
        <w:tc>
          <w:tcPr>
            <w:tcW w:w="312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D.1.8</w:t>
            </w:r>
          </w:p>
        </w:tc>
        <w:tc>
          <w:tcPr>
            <w:tcW w:w="624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Is This a High Priority?</w:t>
            </w:r>
          </w:p>
        </w:tc>
      </w:tr>
      <w:tr w:rsidR="002527BE">
        <w:tc>
          <w:tcPr>
            <w:tcW w:w="312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Purpose</w:t>
            </w:r>
          </w:p>
        </w:tc>
        <w:tc>
          <w:tcPr>
            <w:tcW w:w="624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rPr>
              <w:t>High priority incidents require additional coordination with Tier 2 support</w:t>
            </w:r>
          </w:p>
        </w:tc>
      </w:tr>
      <w:tr w:rsidR="002527BE">
        <w:tc>
          <w:tcPr>
            <w:tcW w:w="3120" w:type="dxa"/>
            <w:shd w:val="clear" w:color="auto" w:fill="FFFFFF"/>
            <w:tcMar>
              <w:left w:w="120" w:type="dxa"/>
              <w:right w:w="120" w:type="dxa"/>
            </w:tcMar>
          </w:tcPr>
          <w:p w:rsidR="002527BE" w:rsidRDefault="00A24D45">
            <w:pPr>
              <w:widowControl w:val="0"/>
              <w:spacing w:line="240" w:lineRule="auto"/>
            </w:pPr>
            <w:r>
              <w:rPr>
                <w:rFonts w:ascii="Calibri" w:eastAsia="Calibri" w:hAnsi="Calibri" w:cs="Calibri"/>
                <w:b/>
                <w:highlight w:val="white"/>
              </w:rPr>
              <w:lastRenderedPageBreak/>
              <w:t>Decision Logic</w:t>
            </w:r>
          </w:p>
        </w:tc>
        <w:tc>
          <w:tcPr>
            <w:tcW w:w="6240" w:type="dxa"/>
            <w:shd w:val="clear" w:color="auto" w:fill="FFFFFF"/>
            <w:tcMar>
              <w:left w:w="120" w:type="dxa"/>
              <w:right w:w="120" w:type="dxa"/>
            </w:tcMar>
          </w:tcPr>
          <w:p w:rsidR="002527BE" w:rsidRDefault="00A24D45">
            <w:pPr>
              <w:widowControl w:val="0"/>
              <w:spacing w:after="60" w:line="240" w:lineRule="auto"/>
            </w:pPr>
            <w:r>
              <w:rPr>
                <w:rFonts w:ascii="Calibri" w:eastAsia="Calibri" w:hAnsi="Calibri" w:cs="Calibri"/>
                <w:highlight w:val="white"/>
              </w:rPr>
              <w:t>Yes – Go to 1.9 Confirm receipt with Incident Coordinator</w:t>
            </w:r>
          </w:p>
          <w:p w:rsidR="002527BE" w:rsidRDefault="00A24D45">
            <w:pPr>
              <w:widowControl w:val="0"/>
              <w:spacing w:after="60" w:line="240" w:lineRule="auto"/>
            </w:pPr>
            <w:r>
              <w:rPr>
                <w:rFonts w:ascii="Calibri" w:eastAsia="Calibri" w:hAnsi="Calibri" w:cs="Calibri"/>
                <w:highlight w:val="white"/>
              </w:rPr>
              <w:t>No – Go to Tier 2 process</w:t>
            </w:r>
          </w:p>
        </w:tc>
      </w:tr>
    </w:tbl>
    <w:p w:rsidR="002527BE" w:rsidRDefault="002527BE">
      <w:pPr>
        <w:widowControl w:val="0"/>
      </w:pPr>
    </w:p>
    <w:p w:rsidR="002527BE" w:rsidRDefault="002527BE">
      <w:pPr>
        <w:widowControl w:val="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6255"/>
      </w:tblGrid>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1.9</w:t>
            </w:r>
          </w:p>
        </w:tc>
        <w:tc>
          <w:tcPr>
            <w:tcW w:w="6255" w:type="dxa"/>
            <w:tcMar>
              <w:left w:w="100" w:type="dxa"/>
              <w:right w:w="100" w:type="dxa"/>
            </w:tcMar>
          </w:tcPr>
          <w:p w:rsidR="002527BE" w:rsidRDefault="00A24D45">
            <w:pPr>
              <w:widowControl w:val="0"/>
              <w:spacing w:after="200" w:line="240" w:lineRule="auto"/>
            </w:pPr>
            <w:r>
              <w:rPr>
                <w:rFonts w:ascii="Calibri" w:eastAsia="Calibri" w:hAnsi="Calibri" w:cs="Calibri"/>
                <w:b/>
              </w:rPr>
              <w:t>Confirm Receipt with Incident Coordinator</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Purpose</w:t>
            </w:r>
          </w:p>
        </w:tc>
        <w:tc>
          <w:tcPr>
            <w:tcW w:w="6255" w:type="dxa"/>
            <w:tcMar>
              <w:left w:w="100" w:type="dxa"/>
              <w:right w:w="100" w:type="dxa"/>
            </w:tcMar>
          </w:tcPr>
          <w:p w:rsidR="002527BE" w:rsidRDefault="00A24D45">
            <w:pPr>
              <w:widowControl w:val="0"/>
              <w:spacing w:after="200" w:line="240" w:lineRule="auto"/>
            </w:pPr>
            <w:r>
              <w:rPr>
                <w:rFonts w:ascii="Calibri" w:eastAsia="Calibri" w:hAnsi="Calibri" w:cs="Calibri"/>
              </w:rPr>
              <w:t xml:space="preserve">Confirm Tier 2 is aware of a high priority incident ensuring resources are allocated to resolution in a timely manner </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Requirement Statement</w:t>
            </w:r>
          </w:p>
        </w:tc>
        <w:tc>
          <w:tcPr>
            <w:tcW w:w="6255" w:type="dxa"/>
            <w:tcMar>
              <w:left w:w="100" w:type="dxa"/>
              <w:right w:w="100" w:type="dxa"/>
            </w:tcMar>
          </w:tcPr>
          <w:p w:rsidR="002527BE" w:rsidRDefault="00A24D45">
            <w:pPr>
              <w:widowControl w:val="0"/>
              <w:spacing w:after="200" w:line="240" w:lineRule="auto"/>
            </w:pPr>
            <w:r>
              <w:rPr>
                <w:rFonts w:ascii="Calibri" w:eastAsia="Calibri" w:hAnsi="Calibri" w:cs="Calibri"/>
              </w:rPr>
              <w:t>Incidents will have an assigned priority allowing appropriate resources to be directed towards resolution.</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Inputs</w:t>
            </w:r>
          </w:p>
        </w:tc>
        <w:tc>
          <w:tcPr>
            <w:tcW w:w="6255" w:type="dxa"/>
            <w:tcMar>
              <w:left w:w="100" w:type="dxa"/>
              <w:right w:w="100" w:type="dxa"/>
            </w:tcMar>
          </w:tcPr>
          <w:p w:rsidR="002527BE" w:rsidRDefault="00A24D45">
            <w:pPr>
              <w:widowControl w:val="0"/>
              <w:spacing w:after="200"/>
            </w:pPr>
            <w:r>
              <w:rPr>
                <w:rFonts w:ascii="Calibri" w:eastAsia="Calibri" w:hAnsi="Calibri" w:cs="Calibri"/>
              </w:rPr>
              <w:t>Incident record</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Procedure or Work Instruction Steps</w:t>
            </w:r>
          </w:p>
        </w:tc>
        <w:tc>
          <w:tcPr>
            <w:tcW w:w="6255" w:type="dxa"/>
            <w:tcMar>
              <w:left w:w="100" w:type="dxa"/>
              <w:right w:w="100" w:type="dxa"/>
            </w:tcMar>
          </w:tcPr>
          <w:p w:rsidR="002527BE" w:rsidRDefault="00A24D45">
            <w:pPr>
              <w:widowControl w:val="0"/>
              <w:numPr>
                <w:ilvl w:val="0"/>
                <w:numId w:val="17"/>
              </w:numPr>
              <w:spacing w:after="200"/>
              <w:ind w:hanging="359"/>
              <w:contextualSpacing/>
            </w:pPr>
            <w:r>
              <w:rPr>
                <w:rFonts w:ascii="Calibri" w:eastAsia="Calibri" w:hAnsi="Calibri" w:cs="Calibri"/>
              </w:rPr>
              <w:t>Tier 1 technician confirms the Tier 2 incident coordinator (or designee) received the incident record</w:t>
            </w:r>
          </w:p>
          <w:p w:rsidR="002527BE" w:rsidRDefault="00A24D45">
            <w:pPr>
              <w:widowControl w:val="0"/>
              <w:numPr>
                <w:ilvl w:val="0"/>
                <w:numId w:val="17"/>
              </w:numPr>
              <w:spacing w:after="200"/>
              <w:ind w:hanging="359"/>
              <w:contextualSpacing/>
              <w:rPr>
                <w:rFonts w:ascii="Calibri" w:eastAsia="Calibri" w:hAnsi="Calibri" w:cs="Calibri"/>
              </w:rPr>
            </w:pPr>
            <w:r>
              <w:rPr>
                <w:rFonts w:ascii="Calibri" w:eastAsia="Calibri" w:hAnsi="Calibri" w:cs="Calibri"/>
              </w:rPr>
              <w:t>Tier 1 technician makes Tier 2 incident coordinator (or designee) aware of the high priority inciden</w:t>
            </w:r>
            <w:r>
              <w:rPr>
                <w:rFonts w:ascii="Calibri" w:eastAsia="Calibri" w:hAnsi="Calibri" w:cs="Calibri"/>
              </w:rPr>
              <w:t>t</w:t>
            </w:r>
          </w:p>
          <w:p w:rsidR="002527BE" w:rsidRDefault="00A24D45">
            <w:pPr>
              <w:widowControl w:val="0"/>
              <w:numPr>
                <w:ilvl w:val="0"/>
                <w:numId w:val="17"/>
              </w:numPr>
              <w:spacing w:after="200"/>
              <w:ind w:hanging="359"/>
              <w:contextualSpacing/>
              <w:rPr>
                <w:rFonts w:ascii="Calibri" w:eastAsia="Calibri" w:hAnsi="Calibri" w:cs="Calibri"/>
              </w:rPr>
            </w:pPr>
            <w:r>
              <w:rPr>
                <w:rFonts w:ascii="Calibri" w:eastAsia="Calibri" w:hAnsi="Calibri" w:cs="Calibri"/>
              </w:rPr>
              <w:t>Tier 1 technician passes along incident details to the Tier 2 incident coordinator (or designee)</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Outputs</w:t>
            </w:r>
          </w:p>
        </w:tc>
        <w:tc>
          <w:tcPr>
            <w:tcW w:w="625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r w:rsidR="002527BE">
        <w:tc>
          <w:tcPr>
            <w:tcW w:w="3105" w:type="dxa"/>
            <w:tcMar>
              <w:left w:w="100" w:type="dxa"/>
              <w:right w:w="100" w:type="dxa"/>
            </w:tcMar>
          </w:tcPr>
          <w:p w:rsidR="002527BE" w:rsidRDefault="00A24D45">
            <w:pPr>
              <w:widowControl w:val="0"/>
              <w:spacing w:after="200" w:line="240" w:lineRule="auto"/>
            </w:pPr>
            <w:r>
              <w:rPr>
                <w:rFonts w:ascii="Calibri" w:eastAsia="Calibri" w:hAnsi="Calibri" w:cs="Calibri"/>
                <w:b/>
              </w:rPr>
              <w:t>Metric</w:t>
            </w:r>
          </w:p>
        </w:tc>
        <w:tc>
          <w:tcPr>
            <w:tcW w:w="6255" w:type="dxa"/>
            <w:tcMar>
              <w:left w:w="100" w:type="dxa"/>
              <w:right w:w="100" w:type="dxa"/>
            </w:tcMar>
          </w:tcPr>
          <w:p w:rsidR="002527BE" w:rsidRDefault="00A24D45">
            <w:pPr>
              <w:widowControl w:val="0"/>
              <w:spacing w:after="200"/>
            </w:pPr>
            <w:r>
              <w:rPr>
                <w:rFonts w:ascii="Calibri" w:eastAsia="Calibri" w:hAnsi="Calibri" w:cs="Calibri"/>
              </w:rPr>
              <w:t>Number of incidents by priority</w:t>
            </w:r>
          </w:p>
        </w:tc>
      </w:tr>
    </w:tbl>
    <w:p w:rsidR="002527BE" w:rsidRDefault="002527BE">
      <w:pPr>
        <w:widowControl w:val="0"/>
      </w:pPr>
    </w:p>
    <w:p w:rsidR="002527BE" w:rsidRDefault="002527BE">
      <w:pPr>
        <w:pStyle w:val="Heading1"/>
        <w:keepNext w:val="0"/>
        <w:keepLines w:val="0"/>
        <w:widowControl w:val="0"/>
        <w:spacing w:before="480"/>
        <w:ind w:left="720" w:firstLine="720"/>
        <w:contextualSpacing w:val="0"/>
      </w:pPr>
      <w:bookmarkStart w:id="20" w:name="h.7rcjm91lx20o" w:colFirst="0" w:colLast="0"/>
      <w:bookmarkEnd w:id="20"/>
    </w:p>
    <w:p w:rsidR="002527BE" w:rsidRDefault="002527BE">
      <w:pPr>
        <w:pStyle w:val="Heading1"/>
        <w:keepNext w:val="0"/>
        <w:keepLines w:val="0"/>
        <w:widowControl w:val="0"/>
        <w:spacing w:before="480"/>
        <w:ind w:left="720" w:firstLine="720"/>
        <w:contextualSpacing w:val="0"/>
      </w:pPr>
      <w:bookmarkStart w:id="21" w:name="h.rn0157knhifp" w:colFirst="0" w:colLast="0"/>
      <w:bookmarkEnd w:id="21"/>
    </w:p>
    <w:p w:rsidR="002527BE" w:rsidRDefault="002527BE">
      <w:pPr>
        <w:pStyle w:val="Heading1"/>
        <w:keepNext w:val="0"/>
        <w:keepLines w:val="0"/>
        <w:widowControl w:val="0"/>
        <w:spacing w:before="480"/>
        <w:ind w:left="720" w:firstLine="720"/>
        <w:contextualSpacing w:val="0"/>
      </w:pPr>
      <w:bookmarkStart w:id="22" w:name="h.wrjq0hon2tqr" w:colFirst="0" w:colLast="0"/>
      <w:bookmarkEnd w:id="22"/>
    </w:p>
    <w:p w:rsidR="002527BE" w:rsidRDefault="002527BE">
      <w:pPr>
        <w:pStyle w:val="Heading1"/>
        <w:keepNext w:val="0"/>
        <w:keepLines w:val="0"/>
        <w:widowControl w:val="0"/>
        <w:spacing w:before="480"/>
        <w:ind w:left="720" w:firstLine="720"/>
        <w:contextualSpacing w:val="0"/>
      </w:pPr>
      <w:bookmarkStart w:id="23" w:name="h.q1gti23even4" w:colFirst="0" w:colLast="0"/>
      <w:bookmarkEnd w:id="23"/>
    </w:p>
    <w:p w:rsidR="002527BE" w:rsidRDefault="002527BE">
      <w:pPr>
        <w:pStyle w:val="Heading1"/>
        <w:keepNext w:val="0"/>
        <w:keepLines w:val="0"/>
        <w:widowControl w:val="0"/>
        <w:spacing w:before="480"/>
        <w:ind w:left="720" w:firstLine="720"/>
        <w:contextualSpacing w:val="0"/>
      </w:pPr>
      <w:bookmarkStart w:id="24" w:name="h.788mzvzc2sr8" w:colFirst="0" w:colLast="0"/>
      <w:bookmarkEnd w:id="24"/>
    </w:p>
    <w:p w:rsidR="002527BE" w:rsidRDefault="002527BE">
      <w:pPr>
        <w:pStyle w:val="Heading1"/>
        <w:keepNext w:val="0"/>
        <w:keepLines w:val="0"/>
        <w:widowControl w:val="0"/>
        <w:spacing w:before="480"/>
        <w:ind w:left="720" w:firstLine="720"/>
        <w:contextualSpacing w:val="0"/>
      </w:pPr>
      <w:bookmarkStart w:id="25" w:name="h.tjsl74lcbpks" w:colFirst="0" w:colLast="0"/>
      <w:bookmarkEnd w:id="25"/>
    </w:p>
    <w:p w:rsidR="002527BE" w:rsidRDefault="002527BE">
      <w:pPr>
        <w:pStyle w:val="Heading1"/>
        <w:keepNext w:val="0"/>
        <w:keepLines w:val="0"/>
        <w:widowControl w:val="0"/>
        <w:spacing w:before="480"/>
        <w:ind w:left="720" w:firstLine="720"/>
        <w:contextualSpacing w:val="0"/>
      </w:pPr>
      <w:bookmarkStart w:id="26" w:name="h.g8skw0ya0xdl" w:colFirst="0" w:colLast="0"/>
      <w:bookmarkEnd w:id="26"/>
    </w:p>
    <w:p w:rsidR="002527BE" w:rsidRDefault="00A24D45">
      <w:pPr>
        <w:pStyle w:val="Heading1"/>
        <w:keepNext w:val="0"/>
        <w:keepLines w:val="0"/>
        <w:widowControl w:val="0"/>
        <w:spacing w:before="480"/>
        <w:ind w:left="720" w:firstLine="720"/>
        <w:contextualSpacing w:val="0"/>
      </w:pPr>
      <w:bookmarkStart w:id="27" w:name="h.70ahhbtckghv" w:colFirst="0" w:colLast="0"/>
      <w:bookmarkEnd w:id="27"/>
      <w:r>
        <w:rPr>
          <w:rFonts w:ascii="Cambria" w:eastAsia="Cambria" w:hAnsi="Cambria" w:cs="Cambria"/>
          <w:b/>
          <w:color w:val="365F91"/>
          <w:sz w:val="28"/>
        </w:rPr>
        <w:t>Incident Management Tier 1 Process RACI Matrix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1320"/>
        <w:gridCol w:w="1365"/>
        <w:gridCol w:w="1350"/>
        <w:gridCol w:w="1290"/>
        <w:gridCol w:w="1125"/>
      </w:tblGrid>
      <w:tr w:rsidR="002527BE">
        <w:tc>
          <w:tcPr>
            <w:tcW w:w="291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Activity</w:t>
            </w:r>
          </w:p>
        </w:tc>
        <w:tc>
          <w:tcPr>
            <w:tcW w:w="132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 xml:space="preserve">IM Process Owner </w:t>
            </w:r>
          </w:p>
        </w:tc>
        <w:tc>
          <w:tcPr>
            <w:tcW w:w="1365"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Tier 1 Technician</w:t>
            </w:r>
          </w:p>
        </w:tc>
        <w:tc>
          <w:tcPr>
            <w:tcW w:w="135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Tier 2 Incident Coordinator</w:t>
            </w:r>
          </w:p>
        </w:tc>
        <w:tc>
          <w:tcPr>
            <w:tcW w:w="129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Tier 2 Technician</w:t>
            </w:r>
          </w:p>
        </w:tc>
        <w:tc>
          <w:tcPr>
            <w:tcW w:w="1125"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Customer</w:t>
            </w:r>
          </w:p>
        </w:tc>
      </w:tr>
      <w:tr w:rsidR="002527BE">
        <w:tc>
          <w:tcPr>
            <w:tcW w:w="2910" w:type="dxa"/>
            <w:tcMar>
              <w:left w:w="100" w:type="dxa"/>
              <w:right w:w="100" w:type="dxa"/>
            </w:tcMar>
          </w:tcPr>
          <w:p w:rsidR="002527BE" w:rsidRDefault="00A24D45">
            <w:pPr>
              <w:widowControl w:val="0"/>
              <w:spacing w:after="200" w:line="240" w:lineRule="auto"/>
            </w:pPr>
            <w:r>
              <w:rPr>
                <w:rFonts w:ascii="Calibri" w:eastAsia="Calibri" w:hAnsi="Calibri" w:cs="Calibri"/>
                <w:b/>
              </w:rPr>
              <w:t>1.1</w:t>
            </w:r>
            <w:r>
              <w:rPr>
                <w:rFonts w:ascii="Calibri" w:eastAsia="Calibri" w:hAnsi="Calibri" w:cs="Calibri"/>
                <w:b/>
              </w:rPr>
              <w:br/>
              <w:t>Log, categorize and prioritize incident</w:t>
            </w:r>
          </w:p>
        </w:tc>
        <w:tc>
          <w:tcPr>
            <w:tcW w:w="1320" w:type="dxa"/>
            <w:tcMar>
              <w:left w:w="100" w:type="dxa"/>
              <w:right w:w="100" w:type="dxa"/>
            </w:tcMar>
          </w:tcPr>
          <w:p w:rsidR="002527BE" w:rsidRDefault="00A24D45">
            <w:pPr>
              <w:widowControl w:val="0"/>
              <w:spacing w:after="200" w:line="240" w:lineRule="auto"/>
            </w:pPr>
            <w:r>
              <w:rPr>
                <w:rFonts w:ascii="Calibri" w:eastAsia="Calibri" w:hAnsi="Calibri" w:cs="Calibri"/>
                <w:b/>
              </w:rPr>
              <w:t>A</w:t>
            </w:r>
          </w:p>
        </w:tc>
        <w:tc>
          <w:tcPr>
            <w:tcW w:w="1365" w:type="dxa"/>
            <w:tcMar>
              <w:left w:w="100" w:type="dxa"/>
              <w:right w:w="100" w:type="dxa"/>
            </w:tcMar>
          </w:tcPr>
          <w:p w:rsidR="002527BE" w:rsidRDefault="00A24D45">
            <w:pPr>
              <w:widowControl w:val="0"/>
              <w:spacing w:after="200" w:line="240" w:lineRule="auto"/>
            </w:pPr>
            <w:r>
              <w:rPr>
                <w:rFonts w:ascii="Calibri" w:eastAsia="Calibri" w:hAnsi="Calibri" w:cs="Calibri"/>
                <w:b/>
              </w:rPr>
              <w:t>R</w:t>
            </w:r>
          </w:p>
        </w:tc>
        <w:tc>
          <w:tcPr>
            <w:tcW w:w="1350" w:type="dxa"/>
            <w:tcMar>
              <w:left w:w="100" w:type="dxa"/>
              <w:right w:w="100" w:type="dxa"/>
            </w:tcMar>
          </w:tcPr>
          <w:p w:rsidR="002527BE" w:rsidRDefault="002527BE">
            <w:pPr>
              <w:widowControl w:val="0"/>
            </w:pPr>
          </w:p>
        </w:tc>
        <w:tc>
          <w:tcPr>
            <w:tcW w:w="1290" w:type="dxa"/>
            <w:tcMar>
              <w:left w:w="100" w:type="dxa"/>
              <w:right w:w="100" w:type="dxa"/>
            </w:tcMar>
          </w:tcPr>
          <w:p w:rsidR="002527BE" w:rsidRDefault="002527BE">
            <w:pPr>
              <w:widowControl w:val="0"/>
            </w:pPr>
          </w:p>
        </w:tc>
        <w:tc>
          <w:tcPr>
            <w:tcW w:w="1125" w:type="dxa"/>
            <w:tcMar>
              <w:left w:w="100" w:type="dxa"/>
              <w:right w:w="100" w:type="dxa"/>
            </w:tcMar>
          </w:tcPr>
          <w:p w:rsidR="002527BE" w:rsidRDefault="00A24D45">
            <w:pPr>
              <w:widowControl w:val="0"/>
            </w:pPr>
            <w:r>
              <w:rPr>
                <w:b/>
              </w:rPr>
              <w:t>C</w:t>
            </w:r>
          </w:p>
        </w:tc>
      </w:tr>
      <w:tr w:rsidR="002527BE">
        <w:trPr>
          <w:trHeight w:val="980"/>
        </w:trPr>
        <w:tc>
          <w:tcPr>
            <w:tcW w:w="2910" w:type="dxa"/>
            <w:tcMar>
              <w:left w:w="100" w:type="dxa"/>
              <w:right w:w="100" w:type="dxa"/>
            </w:tcMar>
          </w:tcPr>
          <w:p w:rsidR="002527BE" w:rsidRDefault="00A24D45">
            <w:pPr>
              <w:widowControl w:val="0"/>
              <w:spacing w:after="200" w:line="240" w:lineRule="auto"/>
            </w:pPr>
            <w:r>
              <w:rPr>
                <w:rFonts w:ascii="Calibri" w:eastAsia="Calibri" w:hAnsi="Calibri" w:cs="Calibri"/>
                <w:b/>
              </w:rPr>
              <w:t>1.2</w:t>
            </w:r>
            <w:r>
              <w:rPr>
                <w:rFonts w:ascii="Calibri" w:eastAsia="Calibri" w:hAnsi="Calibri" w:cs="Calibri"/>
                <w:b/>
              </w:rPr>
              <w:br/>
              <w:t>Troubleshoot using knowledge base</w:t>
            </w:r>
          </w:p>
        </w:tc>
        <w:tc>
          <w:tcPr>
            <w:tcW w:w="1320" w:type="dxa"/>
            <w:tcMar>
              <w:left w:w="100" w:type="dxa"/>
              <w:right w:w="100" w:type="dxa"/>
            </w:tcMar>
          </w:tcPr>
          <w:p w:rsidR="002527BE" w:rsidRDefault="00A24D45">
            <w:pPr>
              <w:widowControl w:val="0"/>
              <w:spacing w:after="200" w:line="240" w:lineRule="auto"/>
            </w:pPr>
            <w:r>
              <w:rPr>
                <w:rFonts w:ascii="Calibri" w:eastAsia="Calibri" w:hAnsi="Calibri" w:cs="Calibri"/>
                <w:b/>
              </w:rPr>
              <w:t>A</w:t>
            </w:r>
          </w:p>
        </w:tc>
        <w:tc>
          <w:tcPr>
            <w:tcW w:w="1365" w:type="dxa"/>
            <w:tcMar>
              <w:left w:w="100" w:type="dxa"/>
              <w:right w:w="100" w:type="dxa"/>
            </w:tcMar>
          </w:tcPr>
          <w:p w:rsidR="002527BE" w:rsidRDefault="00A24D45">
            <w:pPr>
              <w:widowControl w:val="0"/>
              <w:spacing w:after="200" w:line="240" w:lineRule="auto"/>
            </w:pPr>
            <w:r>
              <w:rPr>
                <w:rFonts w:ascii="Calibri" w:eastAsia="Calibri" w:hAnsi="Calibri" w:cs="Calibri"/>
                <w:b/>
              </w:rPr>
              <w:t>R</w:t>
            </w:r>
          </w:p>
        </w:tc>
        <w:tc>
          <w:tcPr>
            <w:tcW w:w="1350" w:type="dxa"/>
            <w:tcMar>
              <w:left w:w="100" w:type="dxa"/>
              <w:right w:w="100" w:type="dxa"/>
            </w:tcMar>
          </w:tcPr>
          <w:p w:rsidR="002527BE" w:rsidRDefault="002527BE">
            <w:pPr>
              <w:widowControl w:val="0"/>
            </w:pPr>
          </w:p>
        </w:tc>
        <w:tc>
          <w:tcPr>
            <w:tcW w:w="1290" w:type="dxa"/>
            <w:tcMar>
              <w:left w:w="100" w:type="dxa"/>
              <w:right w:w="100" w:type="dxa"/>
            </w:tcMar>
          </w:tcPr>
          <w:p w:rsidR="002527BE" w:rsidRDefault="002527BE">
            <w:pPr>
              <w:widowControl w:val="0"/>
            </w:pPr>
          </w:p>
        </w:tc>
        <w:tc>
          <w:tcPr>
            <w:tcW w:w="1125" w:type="dxa"/>
            <w:tcMar>
              <w:left w:w="100" w:type="dxa"/>
              <w:right w:w="100" w:type="dxa"/>
            </w:tcMar>
          </w:tcPr>
          <w:p w:rsidR="002527BE" w:rsidRDefault="002527BE">
            <w:pPr>
              <w:widowControl w:val="0"/>
            </w:pPr>
          </w:p>
        </w:tc>
      </w:tr>
      <w:tr w:rsidR="002527BE">
        <w:tc>
          <w:tcPr>
            <w:tcW w:w="2910" w:type="dxa"/>
            <w:tcMar>
              <w:left w:w="100" w:type="dxa"/>
              <w:right w:w="100" w:type="dxa"/>
            </w:tcMar>
          </w:tcPr>
          <w:p w:rsidR="002527BE" w:rsidRDefault="00A24D45">
            <w:pPr>
              <w:widowControl w:val="0"/>
              <w:spacing w:after="200" w:line="240" w:lineRule="auto"/>
            </w:pPr>
            <w:r>
              <w:rPr>
                <w:rFonts w:ascii="Calibri" w:eastAsia="Calibri" w:hAnsi="Calibri" w:cs="Calibri"/>
                <w:b/>
              </w:rPr>
              <w:t>D.1.1</w:t>
            </w:r>
            <w:r>
              <w:rPr>
                <w:rFonts w:ascii="Calibri" w:eastAsia="Calibri" w:hAnsi="Calibri" w:cs="Calibri"/>
                <w:b/>
              </w:rPr>
              <w:br/>
              <w:t>Related to open incident?</w:t>
            </w:r>
          </w:p>
        </w:tc>
        <w:tc>
          <w:tcPr>
            <w:tcW w:w="1320" w:type="dxa"/>
            <w:tcMar>
              <w:left w:w="100" w:type="dxa"/>
              <w:right w:w="100" w:type="dxa"/>
            </w:tcMar>
          </w:tcPr>
          <w:p w:rsidR="002527BE" w:rsidRDefault="00A24D45">
            <w:pPr>
              <w:widowControl w:val="0"/>
              <w:spacing w:after="200" w:line="240" w:lineRule="auto"/>
            </w:pPr>
            <w:r>
              <w:rPr>
                <w:rFonts w:ascii="Calibri" w:eastAsia="Calibri" w:hAnsi="Calibri" w:cs="Calibri"/>
                <w:b/>
              </w:rPr>
              <w:t>A</w:t>
            </w:r>
          </w:p>
        </w:tc>
        <w:tc>
          <w:tcPr>
            <w:tcW w:w="1365" w:type="dxa"/>
            <w:tcMar>
              <w:left w:w="100" w:type="dxa"/>
              <w:right w:w="100" w:type="dxa"/>
            </w:tcMar>
          </w:tcPr>
          <w:p w:rsidR="002527BE" w:rsidRDefault="00A24D45">
            <w:pPr>
              <w:widowControl w:val="0"/>
              <w:spacing w:after="200" w:line="240" w:lineRule="auto"/>
            </w:pPr>
            <w:r>
              <w:rPr>
                <w:rFonts w:ascii="Calibri" w:eastAsia="Calibri" w:hAnsi="Calibri" w:cs="Calibri"/>
                <w:b/>
              </w:rPr>
              <w:t>R</w:t>
            </w:r>
          </w:p>
        </w:tc>
        <w:tc>
          <w:tcPr>
            <w:tcW w:w="1350" w:type="dxa"/>
            <w:tcMar>
              <w:left w:w="100" w:type="dxa"/>
              <w:right w:w="100" w:type="dxa"/>
            </w:tcMar>
          </w:tcPr>
          <w:p w:rsidR="002527BE" w:rsidRDefault="002527BE">
            <w:pPr>
              <w:widowControl w:val="0"/>
            </w:pPr>
          </w:p>
        </w:tc>
        <w:tc>
          <w:tcPr>
            <w:tcW w:w="1290" w:type="dxa"/>
            <w:tcMar>
              <w:left w:w="100" w:type="dxa"/>
              <w:right w:w="100" w:type="dxa"/>
            </w:tcMar>
          </w:tcPr>
          <w:p w:rsidR="002527BE" w:rsidRDefault="002527BE">
            <w:pPr>
              <w:widowControl w:val="0"/>
            </w:pPr>
          </w:p>
        </w:tc>
        <w:tc>
          <w:tcPr>
            <w:tcW w:w="1125" w:type="dxa"/>
            <w:tcMar>
              <w:left w:w="100" w:type="dxa"/>
              <w:right w:w="100" w:type="dxa"/>
            </w:tcMar>
          </w:tcPr>
          <w:p w:rsidR="002527BE" w:rsidRDefault="002527BE">
            <w:pPr>
              <w:widowControl w:val="0"/>
            </w:pPr>
          </w:p>
        </w:tc>
      </w:tr>
      <w:tr w:rsidR="002527BE">
        <w:tc>
          <w:tcPr>
            <w:tcW w:w="2910" w:type="dxa"/>
            <w:tcMar>
              <w:left w:w="100" w:type="dxa"/>
              <w:right w:w="100" w:type="dxa"/>
            </w:tcMar>
          </w:tcPr>
          <w:p w:rsidR="002527BE" w:rsidRDefault="00A24D45">
            <w:pPr>
              <w:widowControl w:val="0"/>
              <w:spacing w:after="200" w:line="240" w:lineRule="auto"/>
            </w:pPr>
            <w:r>
              <w:rPr>
                <w:rFonts w:ascii="Calibri" w:eastAsia="Calibri" w:hAnsi="Calibri" w:cs="Calibri"/>
                <w:b/>
              </w:rPr>
              <w:t>1.3</w:t>
            </w:r>
            <w:r>
              <w:rPr>
                <w:rFonts w:ascii="Calibri" w:eastAsia="Calibri" w:hAnsi="Calibri" w:cs="Calibri"/>
                <w:b/>
              </w:rPr>
              <w:br/>
              <w:t>Relate to existing record</w:t>
            </w:r>
          </w:p>
        </w:tc>
        <w:tc>
          <w:tcPr>
            <w:tcW w:w="1320" w:type="dxa"/>
            <w:tcMar>
              <w:left w:w="100" w:type="dxa"/>
              <w:right w:w="100" w:type="dxa"/>
            </w:tcMar>
          </w:tcPr>
          <w:p w:rsidR="002527BE" w:rsidRDefault="00A24D45">
            <w:pPr>
              <w:widowControl w:val="0"/>
              <w:spacing w:after="200" w:line="240" w:lineRule="auto"/>
            </w:pPr>
            <w:r>
              <w:rPr>
                <w:rFonts w:ascii="Calibri" w:eastAsia="Calibri" w:hAnsi="Calibri" w:cs="Calibri"/>
                <w:b/>
              </w:rPr>
              <w:t>A</w:t>
            </w:r>
          </w:p>
        </w:tc>
        <w:tc>
          <w:tcPr>
            <w:tcW w:w="1365" w:type="dxa"/>
            <w:tcMar>
              <w:left w:w="100" w:type="dxa"/>
              <w:right w:w="100" w:type="dxa"/>
            </w:tcMar>
          </w:tcPr>
          <w:p w:rsidR="002527BE" w:rsidRDefault="00A24D45">
            <w:pPr>
              <w:widowControl w:val="0"/>
              <w:spacing w:after="200" w:line="240" w:lineRule="auto"/>
            </w:pPr>
            <w:r>
              <w:rPr>
                <w:rFonts w:ascii="Calibri" w:eastAsia="Calibri" w:hAnsi="Calibri" w:cs="Calibri"/>
                <w:b/>
              </w:rPr>
              <w:t>R</w:t>
            </w:r>
          </w:p>
        </w:tc>
        <w:tc>
          <w:tcPr>
            <w:tcW w:w="1350" w:type="dxa"/>
            <w:tcMar>
              <w:left w:w="100" w:type="dxa"/>
              <w:right w:w="100" w:type="dxa"/>
            </w:tcMar>
          </w:tcPr>
          <w:p w:rsidR="002527BE" w:rsidRDefault="002527BE">
            <w:pPr>
              <w:widowControl w:val="0"/>
            </w:pPr>
          </w:p>
        </w:tc>
        <w:tc>
          <w:tcPr>
            <w:tcW w:w="1290" w:type="dxa"/>
            <w:tcMar>
              <w:left w:w="100" w:type="dxa"/>
              <w:right w:w="100" w:type="dxa"/>
            </w:tcMar>
          </w:tcPr>
          <w:p w:rsidR="002527BE" w:rsidRDefault="002527BE">
            <w:pPr>
              <w:widowControl w:val="0"/>
              <w:spacing w:after="200" w:line="240" w:lineRule="auto"/>
            </w:pPr>
          </w:p>
        </w:tc>
        <w:tc>
          <w:tcPr>
            <w:tcW w:w="1125" w:type="dxa"/>
            <w:tcMar>
              <w:left w:w="100" w:type="dxa"/>
              <w:right w:w="100" w:type="dxa"/>
            </w:tcMar>
          </w:tcPr>
          <w:p w:rsidR="002527BE" w:rsidRDefault="002527BE">
            <w:pPr>
              <w:widowControl w:val="0"/>
              <w:spacing w:after="200" w:line="240" w:lineRule="auto"/>
            </w:pPr>
          </w:p>
        </w:tc>
      </w:tr>
      <w:tr w:rsidR="002527BE">
        <w:tc>
          <w:tcPr>
            <w:tcW w:w="2910" w:type="dxa"/>
            <w:tcMar>
              <w:left w:w="100" w:type="dxa"/>
              <w:right w:w="100" w:type="dxa"/>
            </w:tcMar>
          </w:tcPr>
          <w:p w:rsidR="002527BE" w:rsidRDefault="00A24D45">
            <w:pPr>
              <w:widowControl w:val="0"/>
              <w:spacing w:after="200" w:line="240" w:lineRule="auto"/>
            </w:pPr>
            <w:r>
              <w:rPr>
                <w:rFonts w:ascii="Calibri" w:eastAsia="Calibri" w:hAnsi="Calibri" w:cs="Calibri"/>
                <w:b/>
              </w:rPr>
              <w:t>1.4</w:t>
            </w:r>
            <w:r>
              <w:rPr>
                <w:rFonts w:ascii="Calibri" w:eastAsia="Calibri" w:hAnsi="Calibri" w:cs="Calibri"/>
                <w:b/>
              </w:rPr>
              <w:br/>
            </w:r>
            <w:r>
              <w:rPr>
                <w:rFonts w:ascii="Calibri" w:eastAsia="Calibri" w:hAnsi="Calibri" w:cs="Calibri"/>
                <w:b/>
              </w:rPr>
              <w:t>Update priority</w:t>
            </w:r>
          </w:p>
        </w:tc>
        <w:tc>
          <w:tcPr>
            <w:tcW w:w="1320" w:type="dxa"/>
            <w:tcMar>
              <w:left w:w="100" w:type="dxa"/>
              <w:right w:w="100" w:type="dxa"/>
            </w:tcMar>
          </w:tcPr>
          <w:p w:rsidR="002527BE" w:rsidRDefault="00A24D45">
            <w:pPr>
              <w:widowControl w:val="0"/>
              <w:spacing w:after="200" w:line="240" w:lineRule="auto"/>
            </w:pPr>
            <w:r>
              <w:rPr>
                <w:rFonts w:ascii="Calibri" w:eastAsia="Calibri" w:hAnsi="Calibri" w:cs="Calibri"/>
                <w:b/>
              </w:rPr>
              <w:t>A</w:t>
            </w:r>
          </w:p>
        </w:tc>
        <w:tc>
          <w:tcPr>
            <w:tcW w:w="1365" w:type="dxa"/>
            <w:tcMar>
              <w:left w:w="100" w:type="dxa"/>
              <w:right w:w="100" w:type="dxa"/>
            </w:tcMar>
          </w:tcPr>
          <w:p w:rsidR="002527BE" w:rsidRDefault="00A24D45">
            <w:pPr>
              <w:widowControl w:val="0"/>
              <w:spacing w:after="200" w:line="240" w:lineRule="auto"/>
            </w:pPr>
            <w:r>
              <w:rPr>
                <w:rFonts w:ascii="Calibri" w:eastAsia="Calibri" w:hAnsi="Calibri" w:cs="Calibri"/>
                <w:b/>
              </w:rPr>
              <w:t>R</w:t>
            </w:r>
          </w:p>
        </w:tc>
        <w:tc>
          <w:tcPr>
            <w:tcW w:w="1350" w:type="dxa"/>
            <w:tcMar>
              <w:left w:w="100" w:type="dxa"/>
              <w:right w:w="100" w:type="dxa"/>
            </w:tcMar>
          </w:tcPr>
          <w:p w:rsidR="002527BE" w:rsidRDefault="00A24D45">
            <w:pPr>
              <w:widowControl w:val="0"/>
            </w:pPr>
            <w:r>
              <w:rPr>
                <w:b/>
              </w:rPr>
              <w:t>C</w:t>
            </w:r>
          </w:p>
        </w:tc>
        <w:tc>
          <w:tcPr>
            <w:tcW w:w="1290" w:type="dxa"/>
            <w:tcMar>
              <w:left w:w="100" w:type="dxa"/>
              <w:right w:w="100" w:type="dxa"/>
            </w:tcMar>
          </w:tcPr>
          <w:p w:rsidR="002527BE" w:rsidRDefault="002527BE">
            <w:pPr>
              <w:widowControl w:val="0"/>
              <w:spacing w:after="200" w:line="240" w:lineRule="auto"/>
            </w:pPr>
          </w:p>
        </w:tc>
        <w:tc>
          <w:tcPr>
            <w:tcW w:w="1125" w:type="dxa"/>
            <w:tcMar>
              <w:left w:w="100" w:type="dxa"/>
              <w:right w:w="100" w:type="dxa"/>
            </w:tcMar>
          </w:tcPr>
          <w:p w:rsidR="002527BE" w:rsidRDefault="00A24D45">
            <w:pPr>
              <w:widowControl w:val="0"/>
              <w:spacing w:after="200" w:line="240" w:lineRule="auto"/>
            </w:pPr>
            <w:r>
              <w:rPr>
                <w:rFonts w:ascii="Calibri" w:eastAsia="Calibri" w:hAnsi="Calibri" w:cs="Calibri"/>
                <w:b/>
              </w:rPr>
              <w:t>I</w:t>
            </w:r>
          </w:p>
        </w:tc>
      </w:tr>
      <w:tr w:rsidR="002527BE">
        <w:tc>
          <w:tcPr>
            <w:tcW w:w="2910" w:type="dxa"/>
            <w:tcMar>
              <w:left w:w="100" w:type="dxa"/>
              <w:right w:w="100" w:type="dxa"/>
            </w:tcMar>
          </w:tcPr>
          <w:p w:rsidR="002527BE" w:rsidRDefault="00A24D45">
            <w:pPr>
              <w:widowControl w:val="0"/>
              <w:spacing w:after="200" w:line="240" w:lineRule="auto"/>
            </w:pPr>
            <w:r>
              <w:rPr>
                <w:rFonts w:ascii="Calibri" w:eastAsia="Calibri" w:hAnsi="Calibri" w:cs="Calibri"/>
                <w:b/>
              </w:rPr>
              <w:t>D.1.2</w:t>
            </w:r>
            <w:r>
              <w:rPr>
                <w:rFonts w:ascii="Calibri" w:eastAsia="Calibri" w:hAnsi="Calibri" w:cs="Calibri"/>
                <w:b/>
              </w:rPr>
              <w:br/>
              <w:t>Resolved at Tier 1?</w:t>
            </w:r>
          </w:p>
        </w:tc>
        <w:tc>
          <w:tcPr>
            <w:tcW w:w="1320" w:type="dxa"/>
            <w:tcMar>
              <w:left w:w="100" w:type="dxa"/>
              <w:right w:w="100" w:type="dxa"/>
            </w:tcMar>
          </w:tcPr>
          <w:p w:rsidR="002527BE" w:rsidRDefault="00A24D45">
            <w:pPr>
              <w:widowControl w:val="0"/>
              <w:spacing w:after="200" w:line="240" w:lineRule="auto"/>
            </w:pPr>
            <w:r>
              <w:rPr>
                <w:rFonts w:ascii="Calibri" w:eastAsia="Calibri" w:hAnsi="Calibri" w:cs="Calibri"/>
                <w:b/>
              </w:rPr>
              <w:t>A</w:t>
            </w:r>
          </w:p>
        </w:tc>
        <w:tc>
          <w:tcPr>
            <w:tcW w:w="1365" w:type="dxa"/>
            <w:tcMar>
              <w:left w:w="100" w:type="dxa"/>
              <w:right w:w="100" w:type="dxa"/>
            </w:tcMar>
          </w:tcPr>
          <w:p w:rsidR="002527BE" w:rsidRDefault="00A24D45">
            <w:pPr>
              <w:widowControl w:val="0"/>
              <w:spacing w:after="200" w:line="240" w:lineRule="auto"/>
            </w:pPr>
            <w:r>
              <w:rPr>
                <w:rFonts w:ascii="Calibri" w:eastAsia="Calibri" w:hAnsi="Calibri" w:cs="Calibri"/>
                <w:b/>
              </w:rPr>
              <w:t>R</w:t>
            </w:r>
          </w:p>
        </w:tc>
        <w:tc>
          <w:tcPr>
            <w:tcW w:w="1350" w:type="dxa"/>
            <w:tcMar>
              <w:left w:w="100" w:type="dxa"/>
              <w:right w:w="100" w:type="dxa"/>
            </w:tcMar>
          </w:tcPr>
          <w:p w:rsidR="002527BE" w:rsidRDefault="002527BE">
            <w:pPr>
              <w:widowControl w:val="0"/>
            </w:pPr>
          </w:p>
        </w:tc>
        <w:tc>
          <w:tcPr>
            <w:tcW w:w="1290" w:type="dxa"/>
            <w:tcMar>
              <w:left w:w="100" w:type="dxa"/>
              <w:right w:w="100" w:type="dxa"/>
            </w:tcMar>
          </w:tcPr>
          <w:p w:rsidR="002527BE" w:rsidRDefault="002527BE">
            <w:pPr>
              <w:widowControl w:val="0"/>
              <w:spacing w:after="200" w:line="240" w:lineRule="auto"/>
            </w:pPr>
          </w:p>
        </w:tc>
        <w:tc>
          <w:tcPr>
            <w:tcW w:w="1125" w:type="dxa"/>
            <w:tcMar>
              <w:left w:w="100" w:type="dxa"/>
              <w:right w:w="100" w:type="dxa"/>
            </w:tcMar>
          </w:tcPr>
          <w:p w:rsidR="002527BE" w:rsidRDefault="002527BE">
            <w:pPr>
              <w:widowControl w:val="0"/>
              <w:spacing w:after="200" w:line="240" w:lineRule="auto"/>
            </w:pPr>
          </w:p>
        </w:tc>
      </w:tr>
      <w:tr w:rsidR="002527BE">
        <w:tc>
          <w:tcPr>
            <w:tcW w:w="2910" w:type="dxa"/>
            <w:tcMar>
              <w:left w:w="100" w:type="dxa"/>
              <w:right w:w="100" w:type="dxa"/>
            </w:tcMar>
          </w:tcPr>
          <w:p w:rsidR="002527BE" w:rsidRDefault="00A24D45">
            <w:pPr>
              <w:widowControl w:val="0"/>
              <w:spacing w:after="200" w:line="240" w:lineRule="auto"/>
            </w:pPr>
            <w:r>
              <w:rPr>
                <w:rFonts w:ascii="Calibri" w:eastAsia="Calibri" w:hAnsi="Calibri" w:cs="Calibri"/>
                <w:b/>
              </w:rPr>
              <w:t>1.5</w:t>
            </w:r>
            <w:r>
              <w:rPr>
                <w:rFonts w:ascii="Calibri" w:eastAsia="Calibri" w:hAnsi="Calibri" w:cs="Calibri"/>
                <w:b/>
              </w:rPr>
              <w:br/>
              <w:t>Escalate to Tier 2</w:t>
            </w:r>
          </w:p>
        </w:tc>
        <w:tc>
          <w:tcPr>
            <w:tcW w:w="1320" w:type="dxa"/>
            <w:tcMar>
              <w:left w:w="100" w:type="dxa"/>
              <w:right w:w="100" w:type="dxa"/>
            </w:tcMar>
          </w:tcPr>
          <w:p w:rsidR="002527BE" w:rsidRDefault="00A24D45">
            <w:pPr>
              <w:widowControl w:val="0"/>
              <w:spacing w:after="200" w:line="240" w:lineRule="auto"/>
            </w:pPr>
            <w:r>
              <w:rPr>
                <w:rFonts w:ascii="Calibri" w:eastAsia="Calibri" w:hAnsi="Calibri" w:cs="Calibri"/>
                <w:b/>
              </w:rPr>
              <w:t>A</w:t>
            </w:r>
          </w:p>
        </w:tc>
        <w:tc>
          <w:tcPr>
            <w:tcW w:w="1365" w:type="dxa"/>
            <w:tcMar>
              <w:left w:w="100" w:type="dxa"/>
              <w:right w:w="100" w:type="dxa"/>
            </w:tcMar>
          </w:tcPr>
          <w:p w:rsidR="002527BE" w:rsidRDefault="00A24D45">
            <w:pPr>
              <w:widowControl w:val="0"/>
              <w:spacing w:after="200" w:line="240" w:lineRule="auto"/>
            </w:pPr>
            <w:r>
              <w:rPr>
                <w:rFonts w:ascii="Calibri" w:eastAsia="Calibri" w:hAnsi="Calibri" w:cs="Calibri"/>
                <w:b/>
              </w:rPr>
              <w:t>R</w:t>
            </w:r>
          </w:p>
        </w:tc>
        <w:tc>
          <w:tcPr>
            <w:tcW w:w="1350" w:type="dxa"/>
            <w:tcMar>
              <w:left w:w="100" w:type="dxa"/>
              <w:right w:w="100" w:type="dxa"/>
            </w:tcMar>
          </w:tcPr>
          <w:p w:rsidR="002527BE" w:rsidRDefault="00A24D45">
            <w:pPr>
              <w:widowControl w:val="0"/>
            </w:pPr>
            <w:r>
              <w:rPr>
                <w:b/>
              </w:rPr>
              <w:t>I</w:t>
            </w:r>
          </w:p>
        </w:tc>
        <w:tc>
          <w:tcPr>
            <w:tcW w:w="1290" w:type="dxa"/>
            <w:tcMar>
              <w:left w:w="100" w:type="dxa"/>
              <w:right w:w="100" w:type="dxa"/>
            </w:tcMar>
          </w:tcPr>
          <w:p w:rsidR="002527BE" w:rsidRDefault="002527BE">
            <w:pPr>
              <w:widowControl w:val="0"/>
              <w:spacing w:after="200" w:line="240" w:lineRule="auto"/>
            </w:pPr>
          </w:p>
        </w:tc>
        <w:tc>
          <w:tcPr>
            <w:tcW w:w="1125" w:type="dxa"/>
            <w:tcMar>
              <w:left w:w="100" w:type="dxa"/>
              <w:right w:w="100" w:type="dxa"/>
            </w:tcMar>
          </w:tcPr>
          <w:p w:rsidR="002527BE" w:rsidRDefault="002527BE">
            <w:pPr>
              <w:widowControl w:val="0"/>
              <w:spacing w:after="200" w:line="240" w:lineRule="auto"/>
            </w:pPr>
          </w:p>
        </w:tc>
      </w:tr>
      <w:tr w:rsidR="002527BE">
        <w:tc>
          <w:tcPr>
            <w:tcW w:w="2910" w:type="dxa"/>
            <w:tcMar>
              <w:left w:w="100" w:type="dxa"/>
              <w:right w:w="100" w:type="dxa"/>
            </w:tcMar>
          </w:tcPr>
          <w:p w:rsidR="002527BE" w:rsidRDefault="00A24D45">
            <w:pPr>
              <w:widowControl w:val="0"/>
              <w:spacing w:after="200" w:line="240" w:lineRule="auto"/>
            </w:pPr>
            <w:r>
              <w:rPr>
                <w:rFonts w:ascii="Calibri" w:eastAsia="Calibri" w:hAnsi="Calibri" w:cs="Calibri"/>
                <w:b/>
              </w:rPr>
              <w:t>D.1.3</w:t>
            </w:r>
            <w:r>
              <w:rPr>
                <w:rFonts w:ascii="Calibri" w:eastAsia="Calibri" w:hAnsi="Calibri" w:cs="Calibri"/>
                <w:b/>
              </w:rPr>
              <w:br/>
              <w:t>Is this a high priority?</w:t>
            </w:r>
          </w:p>
        </w:tc>
        <w:tc>
          <w:tcPr>
            <w:tcW w:w="1320" w:type="dxa"/>
            <w:tcMar>
              <w:left w:w="100" w:type="dxa"/>
              <w:right w:w="100" w:type="dxa"/>
            </w:tcMar>
          </w:tcPr>
          <w:p w:rsidR="002527BE" w:rsidRDefault="00A24D45">
            <w:pPr>
              <w:widowControl w:val="0"/>
              <w:spacing w:after="200" w:line="240" w:lineRule="auto"/>
            </w:pPr>
            <w:r>
              <w:rPr>
                <w:rFonts w:ascii="Calibri" w:eastAsia="Calibri" w:hAnsi="Calibri" w:cs="Calibri"/>
                <w:b/>
              </w:rPr>
              <w:t>A</w:t>
            </w:r>
          </w:p>
        </w:tc>
        <w:tc>
          <w:tcPr>
            <w:tcW w:w="1365" w:type="dxa"/>
            <w:tcMar>
              <w:left w:w="100" w:type="dxa"/>
              <w:right w:w="100" w:type="dxa"/>
            </w:tcMar>
          </w:tcPr>
          <w:p w:rsidR="002527BE" w:rsidRDefault="00A24D45">
            <w:pPr>
              <w:widowControl w:val="0"/>
              <w:spacing w:after="200" w:line="240" w:lineRule="auto"/>
            </w:pPr>
            <w:r>
              <w:rPr>
                <w:rFonts w:ascii="Calibri" w:eastAsia="Calibri" w:hAnsi="Calibri" w:cs="Calibri"/>
                <w:b/>
              </w:rPr>
              <w:t>R</w:t>
            </w:r>
          </w:p>
        </w:tc>
        <w:tc>
          <w:tcPr>
            <w:tcW w:w="1350" w:type="dxa"/>
            <w:tcMar>
              <w:left w:w="100" w:type="dxa"/>
              <w:right w:w="100" w:type="dxa"/>
            </w:tcMar>
          </w:tcPr>
          <w:p w:rsidR="002527BE" w:rsidRDefault="002527BE">
            <w:pPr>
              <w:widowControl w:val="0"/>
            </w:pPr>
          </w:p>
        </w:tc>
        <w:tc>
          <w:tcPr>
            <w:tcW w:w="1290" w:type="dxa"/>
            <w:tcMar>
              <w:left w:w="100" w:type="dxa"/>
              <w:right w:w="100" w:type="dxa"/>
            </w:tcMar>
          </w:tcPr>
          <w:p w:rsidR="002527BE" w:rsidRDefault="002527BE">
            <w:pPr>
              <w:widowControl w:val="0"/>
              <w:spacing w:after="200" w:line="240" w:lineRule="auto"/>
            </w:pPr>
          </w:p>
        </w:tc>
        <w:tc>
          <w:tcPr>
            <w:tcW w:w="1125" w:type="dxa"/>
            <w:tcMar>
              <w:left w:w="100" w:type="dxa"/>
              <w:right w:w="100" w:type="dxa"/>
            </w:tcMar>
          </w:tcPr>
          <w:p w:rsidR="002527BE" w:rsidRDefault="002527BE">
            <w:pPr>
              <w:widowControl w:val="0"/>
              <w:spacing w:after="200" w:line="240" w:lineRule="auto"/>
            </w:pPr>
          </w:p>
        </w:tc>
      </w:tr>
      <w:tr w:rsidR="002527BE">
        <w:tc>
          <w:tcPr>
            <w:tcW w:w="2910" w:type="dxa"/>
            <w:tcMar>
              <w:left w:w="100" w:type="dxa"/>
              <w:right w:w="100" w:type="dxa"/>
            </w:tcMar>
          </w:tcPr>
          <w:p w:rsidR="002527BE" w:rsidRDefault="00A24D45">
            <w:pPr>
              <w:widowControl w:val="0"/>
              <w:spacing w:after="200" w:line="240" w:lineRule="auto"/>
            </w:pPr>
            <w:r>
              <w:rPr>
                <w:rFonts w:ascii="Calibri" w:eastAsia="Calibri" w:hAnsi="Calibri" w:cs="Calibri"/>
                <w:b/>
              </w:rPr>
              <w:t>1.6</w:t>
            </w:r>
            <w:r>
              <w:rPr>
                <w:rFonts w:ascii="Calibri" w:eastAsia="Calibri" w:hAnsi="Calibri" w:cs="Calibri"/>
                <w:b/>
              </w:rPr>
              <w:br/>
              <w:t>Confirm receipt with incident coordinator</w:t>
            </w:r>
          </w:p>
        </w:tc>
        <w:tc>
          <w:tcPr>
            <w:tcW w:w="1320" w:type="dxa"/>
            <w:tcMar>
              <w:left w:w="100" w:type="dxa"/>
              <w:right w:w="100" w:type="dxa"/>
            </w:tcMar>
          </w:tcPr>
          <w:p w:rsidR="002527BE" w:rsidRDefault="00A24D45">
            <w:pPr>
              <w:widowControl w:val="0"/>
              <w:spacing w:after="200" w:line="240" w:lineRule="auto"/>
            </w:pPr>
            <w:r>
              <w:rPr>
                <w:rFonts w:ascii="Calibri" w:eastAsia="Calibri" w:hAnsi="Calibri" w:cs="Calibri"/>
                <w:b/>
              </w:rPr>
              <w:t>A</w:t>
            </w:r>
          </w:p>
        </w:tc>
        <w:tc>
          <w:tcPr>
            <w:tcW w:w="1365" w:type="dxa"/>
            <w:tcMar>
              <w:left w:w="100" w:type="dxa"/>
              <w:right w:w="100" w:type="dxa"/>
            </w:tcMar>
          </w:tcPr>
          <w:p w:rsidR="002527BE" w:rsidRDefault="00A24D45">
            <w:pPr>
              <w:widowControl w:val="0"/>
              <w:spacing w:after="200" w:line="240" w:lineRule="auto"/>
            </w:pPr>
            <w:r>
              <w:rPr>
                <w:rFonts w:ascii="Calibri" w:eastAsia="Calibri" w:hAnsi="Calibri" w:cs="Calibri"/>
                <w:b/>
              </w:rPr>
              <w:t>R</w:t>
            </w:r>
          </w:p>
        </w:tc>
        <w:tc>
          <w:tcPr>
            <w:tcW w:w="1350" w:type="dxa"/>
            <w:tcMar>
              <w:left w:w="100" w:type="dxa"/>
              <w:right w:w="100" w:type="dxa"/>
            </w:tcMar>
          </w:tcPr>
          <w:p w:rsidR="002527BE" w:rsidRDefault="00A24D45">
            <w:pPr>
              <w:widowControl w:val="0"/>
            </w:pPr>
            <w:r>
              <w:rPr>
                <w:b/>
              </w:rPr>
              <w:t>C</w:t>
            </w:r>
          </w:p>
        </w:tc>
        <w:tc>
          <w:tcPr>
            <w:tcW w:w="1290" w:type="dxa"/>
            <w:tcMar>
              <w:left w:w="100" w:type="dxa"/>
              <w:right w:w="100" w:type="dxa"/>
            </w:tcMar>
          </w:tcPr>
          <w:p w:rsidR="002527BE" w:rsidRDefault="002527BE">
            <w:pPr>
              <w:widowControl w:val="0"/>
              <w:spacing w:after="200" w:line="240" w:lineRule="auto"/>
            </w:pPr>
          </w:p>
        </w:tc>
        <w:tc>
          <w:tcPr>
            <w:tcW w:w="1125" w:type="dxa"/>
            <w:tcMar>
              <w:left w:w="100" w:type="dxa"/>
              <w:right w:w="100" w:type="dxa"/>
            </w:tcMar>
          </w:tcPr>
          <w:p w:rsidR="002527BE" w:rsidRDefault="002527BE">
            <w:pPr>
              <w:widowControl w:val="0"/>
              <w:spacing w:after="200" w:line="240" w:lineRule="auto"/>
            </w:pPr>
          </w:p>
        </w:tc>
      </w:tr>
    </w:tbl>
    <w:p w:rsidR="002527BE" w:rsidRDefault="002527BE">
      <w:pPr>
        <w:widowControl w:val="0"/>
      </w:pPr>
    </w:p>
    <w:p w:rsidR="002527BE" w:rsidRDefault="00A24D45">
      <w:pPr>
        <w:widowControl w:val="0"/>
        <w:spacing w:after="200"/>
      </w:pPr>
      <w:r>
        <w:rPr>
          <w:noProof/>
        </w:rPr>
        <w:lastRenderedPageBreak/>
        <w:drawing>
          <wp:inline distT="114300" distB="114300" distL="114300" distR="114300">
            <wp:extent cx="5943600" cy="7404100"/>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5943600" cy="7404100"/>
                    </a:xfrm>
                    <a:prstGeom prst="rect">
                      <a:avLst/>
                    </a:prstGeom>
                    <a:ln/>
                  </pic:spPr>
                </pic:pic>
              </a:graphicData>
            </a:graphic>
          </wp:inline>
        </w:drawing>
      </w:r>
    </w:p>
    <w:p w:rsidR="002527BE" w:rsidRDefault="002527BE">
      <w:pPr>
        <w:pStyle w:val="Heading1"/>
        <w:keepNext w:val="0"/>
        <w:keepLines w:val="0"/>
        <w:widowControl w:val="0"/>
        <w:spacing w:before="480"/>
        <w:contextualSpacing w:val="0"/>
      </w:pPr>
      <w:bookmarkStart w:id="28" w:name="h.bfgin0d69sgi" w:colFirst="0" w:colLast="0"/>
      <w:bookmarkEnd w:id="28"/>
    </w:p>
    <w:p w:rsidR="002527BE" w:rsidRDefault="00A24D45">
      <w:pPr>
        <w:pStyle w:val="Heading1"/>
        <w:keepNext w:val="0"/>
        <w:keepLines w:val="0"/>
        <w:widowControl w:val="0"/>
        <w:spacing w:before="480"/>
        <w:contextualSpacing w:val="0"/>
        <w:jc w:val="center"/>
      </w:pPr>
      <w:bookmarkStart w:id="29" w:name="h.kagspfh9mbw5" w:colFirst="0" w:colLast="0"/>
      <w:bookmarkEnd w:id="29"/>
      <w:r>
        <w:rPr>
          <w:rFonts w:ascii="Cambria" w:eastAsia="Cambria" w:hAnsi="Cambria" w:cs="Cambria"/>
          <w:b/>
          <w:color w:val="365F91"/>
          <w:sz w:val="28"/>
        </w:rPr>
        <w:lastRenderedPageBreak/>
        <w:t>Incident Management Tier 2 Process Activity Descriptions</w:t>
      </w: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2.1</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Incident Coordinator Validates &amp; Accepts</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Verify that incident is assigned correctly, correct priority, valid incident and acknowledged by assignment team</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When validating Incidents, it is the responsibility of the Incident Co</w:t>
            </w:r>
            <w:r>
              <w:rPr>
                <w:rFonts w:ascii="Calibri" w:eastAsia="Calibri" w:hAnsi="Calibri" w:cs="Calibri"/>
              </w:rPr>
              <w:t>ordinator to determine if the ticket is assigned, prioritized and categorized correctly.</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p w:rsidR="002527BE" w:rsidRDefault="00A24D45">
            <w:pPr>
              <w:widowControl w:val="0"/>
            </w:pPr>
            <w:r>
              <w:rPr>
                <w:rFonts w:ascii="Calibri" w:eastAsia="Calibri" w:hAnsi="Calibri" w:cs="Calibri"/>
              </w:rPr>
              <w:t>Related Record, Phone, Email, Alerts, Internal Service Request, Self Service</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4"/>
              </w:numPr>
              <w:spacing w:after="200"/>
              <w:ind w:hanging="359"/>
              <w:contextualSpacing/>
              <w:rPr>
                <w:rFonts w:ascii="Calibri" w:eastAsia="Calibri" w:hAnsi="Calibri" w:cs="Calibri"/>
              </w:rPr>
            </w:pPr>
            <w:r>
              <w:rPr>
                <w:rFonts w:ascii="Calibri" w:eastAsia="Calibri" w:hAnsi="Calibri" w:cs="Calibri"/>
              </w:rPr>
              <w:t>Incident Coordinator review Incident for accuracy</w:t>
            </w:r>
          </w:p>
          <w:p w:rsidR="002527BE" w:rsidRDefault="00A24D45">
            <w:pPr>
              <w:widowControl w:val="0"/>
              <w:numPr>
                <w:ilvl w:val="1"/>
                <w:numId w:val="4"/>
              </w:numPr>
              <w:spacing w:after="200"/>
              <w:ind w:hanging="359"/>
              <w:contextualSpacing/>
              <w:rPr>
                <w:rFonts w:ascii="Calibri" w:eastAsia="Calibri" w:hAnsi="Calibri" w:cs="Calibri"/>
              </w:rPr>
            </w:pPr>
            <w:r>
              <w:rPr>
                <w:rFonts w:ascii="Calibri" w:eastAsia="Calibri" w:hAnsi="Calibri" w:cs="Calibri"/>
              </w:rPr>
              <w:t>Incident Coordinator verifies assignment</w:t>
            </w:r>
          </w:p>
          <w:p w:rsidR="002527BE" w:rsidRDefault="00A24D45">
            <w:pPr>
              <w:widowControl w:val="0"/>
              <w:numPr>
                <w:ilvl w:val="0"/>
                <w:numId w:val="4"/>
              </w:numPr>
              <w:spacing w:after="200"/>
              <w:ind w:hanging="359"/>
              <w:contextualSpacing/>
              <w:rPr>
                <w:rFonts w:ascii="Calibri" w:eastAsia="Calibri" w:hAnsi="Calibri" w:cs="Calibri"/>
              </w:rPr>
            </w:pPr>
            <w:r>
              <w:rPr>
                <w:rFonts w:ascii="Calibri" w:eastAsia="Calibri" w:hAnsi="Calibri" w:cs="Calibri"/>
              </w:rPr>
              <w:t>Incident Coordinator acknowledges acceptance</w:t>
            </w:r>
          </w:p>
          <w:p w:rsidR="002527BE" w:rsidRDefault="00A24D45">
            <w:pPr>
              <w:widowControl w:val="0"/>
              <w:numPr>
                <w:ilvl w:val="0"/>
                <w:numId w:val="4"/>
              </w:numPr>
              <w:spacing w:after="200"/>
              <w:ind w:hanging="359"/>
              <w:contextualSpacing/>
              <w:rPr>
                <w:rFonts w:ascii="Calibri" w:eastAsia="Calibri" w:hAnsi="Calibri" w:cs="Calibri"/>
              </w:rPr>
            </w:pPr>
            <w:r>
              <w:rPr>
                <w:rFonts w:ascii="Calibri" w:eastAsia="Calibri" w:hAnsi="Calibri" w:cs="Calibri"/>
              </w:rPr>
              <w:t>Update 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Metric</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Number of records incorrectly assigned Incidents</w:t>
            </w:r>
          </w:p>
          <w:p w:rsidR="002527BE" w:rsidRDefault="00A24D45">
            <w:pPr>
              <w:widowControl w:val="0"/>
              <w:spacing w:line="240" w:lineRule="auto"/>
            </w:pPr>
            <w:r>
              <w:rPr>
                <w:rFonts w:ascii="Calibri" w:eastAsia="Calibri" w:hAnsi="Calibri" w:cs="Calibri"/>
              </w:rPr>
              <w:t>Number of tickets by priority</w:t>
            </w:r>
          </w:p>
          <w:p w:rsidR="002527BE" w:rsidRDefault="00A24D45">
            <w:pPr>
              <w:widowControl w:val="0"/>
              <w:spacing w:line="240" w:lineRule="auto"/>
            </w:pPr>
            <w:r>
              <w:rPr>
                <w:rFonts w:ascii="Calibri" w:eastAsia="Calibri" w:hAnsi="Calibri" w:cs="Calibri"/>
              </w:rPr>
              <w:t>Time to assignment</w:t>
            </w:r>
          </w:p>
        </w:tc>
      </w:tr>
    </w:tbl>
    <w:p w:rsidR="002527BE" w:rsidRDefault="002527BE">
      <w:pPr>
        <w:pStyle w:val="Heading1"/>
        <w:widowControl w:val="0"/>
        <w:spacing w:before="480"/>
        <w:contextualSpacing w:val="0"/>
      </w:pPr>
      <w:bookmarkStart w:id="30" w:name="h.f0bq0w4fowke" w:colFirst="0" w:colLast="0"/>
      <w:bookmarkEnd w:id="30"/>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2.2</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Departmental Reporting Per Priority</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Depending on Departmental requirements, reporting requirements might be different for various priorities.</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If special reporting is required, it will be done according to Departmental requirement</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4"/>
              </w:numPr>
              <w:spacing w:after="200"/>
              <w:ind w:hanging="359"/>
              <w:contextualSpacing/>
              <w:rPr>
                <w:rFonts w:ascii="Calibri" w:eastAsia="Calibri" w:hAnsi="Calibri" w:cs="Calibri"/>
              </w:rPr>
            </w:pPr>
            <w:r>
              <w:rPr>
                <w:rFonts w:ascii="Calibri" w:eastAsia="Calibri" w:hAnsi="Calibri" w:cs="Calibri"/>
              </w:rPr>
              <w:t>Determine whether the priority of this ticket requires special reporting</w:t>
            </w:r>
          </w:p>
          <w:p w:rsidR="002527BE" w:rsidRDefault="00A24D45">
            <w:pPr>
              <w:widowControl w:val="0"/>
              <w:numPr>
                <w:ilvl w:val="0"/>
                <w:numId w:val="4"/>
              </w:numPr>
              <w:spacing w:after="200"/>
              <w:ind w:hanging="359"/>
              <w:contextualSpacing/>
              <w:rPr>
                <w:rFonts w:ascii="Calibri" w:eastAsia="Calibri" w:hAnsi="Calibri" w:cs="Calibri"/>
              </w:rPr>
            </w:pPr>
            <w:r>
              <w:rPr>
                <w:rFonts w:ascii="Calibri" w:eastAsia="Calibri" w:hAnsi="Calibri" w:cs="Calibri"/>
              </w:rPr>
              <w:t>Follow procedures for special reporting</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Metric</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Number of tickets requiring special handling</w:t>
            </w:r>
          </w:p>
        </w:tc>
      </w:tr>
    </w:tbl>
    <w:p w:rsidR="002527BE" w:rsidRDefault="002527BE">
      <w:pPr>
        <w:pStyle w:val="Heading1"/>
        <w:widowControl w:val="0"/>
        <w:spacing w:before="480"/>
        <w:contextualSpacing w:val="0"/>
      </w:pPr>
      <w:bookmarkStart w:id="31" w:name="h.rvcgld8w8ytg" w:colFirst="0" w:colLast="0"/>
      <w:bookmarkEnd w:id="31"/>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2.3</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Incident Coordinator Assigns Incident to Tech</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The incident will be assigned to a technician to begin work</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All incidents will be assigned to a technician to begin steps for resolution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 xml:space="preserve">Procedure or Work Instruction </w:t>
            </w:r>
            <w:r>
              <w:rPr>
                <w:rFonts w:ascii="Calibri" w:eastAsia="Calibri" w:hAnsi="Calibri" w:cs="Calibri"/>
                <w:b/>
              </w:rPr>
              <w:lastRenderedPageBreak/>
              <w:t>Steps</w:t>
            </w:r>
          </w:p>
        </w:tc>
        <w:tc>
          <w:tcPr>
            <w:tcW w:w="6095" w:type="dxa"/>
            <w:tcMar>
              <w:left w:w="100" w:type="dxa"/>
              <w:right w:w="100" w:type="dxa"/>
            </w:tcMar>
          </w:tcPr>
          <w:p w:rsidR="002527BE" w:rsidRDefault="00A24D45">
            <w:pPr>
              <w:widowControl w:val="0"/>
              <w:numPr>
                <w:ilvl w:val="0"/>
                <w:numId w:val="13"/>
              </w:numPr>
              <w:spacing w:after="200"/>
              <w:ind w:hanging="359"/>
              <w:contextualSpacing/>
              <w:rPr>
                <w:rFonts w:ascii="Calibri" w:eastAsia="Calibri" w:hAnsi="Calibri" w:cs="Calibri"/>
              </w:rPr>
            </w:pPr>
            <w:r>
              <w:rPr>
                <w:rFonts w:ascii="Calibri" w:eastAsia="Calibri" w:hAnsi="Calibri" w:cs="Calibri"/>
              </w:rPr>
              <w:lastRenderedPageBreak/>
              <w:t>Incident Coordinator assigns Incident to technician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lastRenderedPageBreak/>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bl>
    <w:p w:rsidR="002527BE" w:rsidRDefault="002527BE">
      <w:pPr>
        <w:pStyle w:val="Heading1"/>
        <w:widowControl w:val="0"/>
        <w:spacing w:before="480"/>
        <w:contextualSpacing w:val="0"/>
      </w:pPr>
      <w:bookmarkStart w:id="32" w:name="h.o3zytf7t8rci" w:colFirst="0" w:colLast="0"/>
      <w:bookmarkEnd w:id="32"/>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2.4</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Assessment and Initial Contact with Submitter</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To begin assessment of the Incident and contact submitter informing them that their request is being worked on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All incidents must be assessed to determine steps to resolution and the submitter of the related record will be contacted notifying them that work has begun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19"/>
              </w:numPr>
              <w:spacing w:after="200"/>
              <w:ind w:hanging="359"/>
              <w:contextualSpacing/>
              <w:rPr>
                <w:rFonts w:ascii="Calibri" w:eastAsia="Calibri" w:hAnsi="Calibri" w:cs="Calibri"/>
              </w:rPr>
            </w:pPr>
            <w:r>
              <w:rPr>
                <w:rFonts w:ascii="Calibri" w:eastAsia="Calibri" w:hAnsi="Calibri" w:cs="Calibri"/>
              </w:rPr>
              <w:t>Technician will make initial contact w</w:t>
            </w:r>
            <w:r>
              <w:rPr>
                <w:rFonts w:ascii="Calibri" w:eastAsia="Calibri" w:hAnsi="Calibri" w:cs="Calibri"/>
              </w:rPr>
              <w:t xml:space="preserve">ith the submitter to confirm that their Incident is being addressed and ask any preliminary questions that may be needed to troubleshoot </w:t>
            </w:r>
          </w:p>
          <w:p w:rsidR="002527BE" w:rsidRDefault="00A24D45">
            <w:pPr>
              <w:widowControl w:val="0"/>
              <w:numPr>
                <w:ilvl w:val="0"/>
                <w:numId w:val="19"/>
              </w:numPr>
              <w:spacing w:after="200"/>
              <w:ind w:hanging="359"/>
              <w:contextualSpacing/>
              <w:rPr>
                <w:rFonts w:ascii="Calibri" w:eastAsia="Calibri" w:hAnsi="Calibri" w:cs="Calibri"/>
              </w:rPr>
            </w:pPr>
            <w:r>
              <w:rPr>
                <w:rFonts w:ascii="Calibri" w:eastAsia="Calibri" w:hAnsi="Calibri" w:cs="Calibri"/>
              </w:rPr>
              <w:t>Technician will conduct an initial assessment of the incident</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bl>
    <w:p w:rsidR="002527BE" w:rsidRDefault="002527BE">
      <w:pPr>
        <w:pStyle w:val="Heading1"/>
        <w:widowControl w:val="0"/>
        <w:spacing w:before="480"/>
        <w:contextualSpacing w:val="0"/>
      </w:pPr>
      <w:bookmarkStart w:id="33" w:name="h.jfnlegctwi40" w:colFirst="0" w:colLast="0"/>
      <w:bookmarkEnd w:id="33"/>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2.5</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Use Existing Knowledge Base, Begin Troubleshooting</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Use existing knowledge base, if applicable, to begin troubleshooting</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 xml:space="preserve">OIT / Departmental knowledge bases assist technicians with troubleshooting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8"/>
              </w:numPr>
              <w:spacing w:after="200"/>
              <w:ind w:hanging="359"/>
              <w:contextualSpacing/>
              <w:rPr>
                <w:rFonts w:ascii="Calibri" w:eastAsia="Calibri" w:hAnsi="Calibri" w:cs="Calibri"/>
              </w:rPr>
            </w:pPr>
            <w:r>
              <w:rPr>
                <w:rFonts w:ascii="Calibri" w:eastAsia="Calibri" w:hAnsi="Calibri" w:cs="Calibri"/>
              </w:rPr>
              <w:t>Technician will check the knowledgebase to see if there is information available on the Incident</w:t>
            </w:r>
          </w:p>
          <w:p w:rsidR="002527BE" w:rsidRDefault="00A24D45">
            <w:pPr>
              <w:widowControl w:val="0"/>
              <w:numPr>
                <w:ilvl w:val="0"/>
                <w:numId w:val="8"/>
              </w:numPr>
              <w:spacing w:after="200"/>
              <w:ind w:hanging="359"/>
              <w:contextualSpacing/>
              <w:rPr>
                <w:rFonts w:ascii="Calibri" w:eastAsia="Calibri" w:hAnsi="Calibri" w:cs="Calibri"/>
              </w:rPr>
            </w:pPr>
            <w:r>
              <w:rPr>
                <w:rFonts w:ascii="Calibri" w:eastAsia="Calibri" w:hAnsi="Calibri" w:cs="Calibri"/>
              </w:rPr>
              <w:t>Technician will begin troubleshooting</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bl>
    <w:p w:rsidR="002527BE" w:rsidRDefault="002527BE">
      <w:pPr>
        <w:pStyle w:val="Heading1"/>
        <w:widowControl w:val="0"/>
        <w:spacing w:before="480"/>
        <w:contextualSpacing w:val="0"/>
      </w:pPr>
      <w:bookmarkStart w:id="34" w:name="h.14q5zkb3cmpo" w:colFirst="0" w:colLast="0"/>
      <w:bookmarkEnd w:id="34"/>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2.6</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Begin Incident Resolution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Incident Te</w:t>
            </w:r>
            <w:r>
              <w:rPr>
                <w:rFonts w:ascii="Calibri" w:eastAsia="Calibri" w:hAnsi="Calibri" w:cs="Calibri"/>
              </w:rPr>
              <w:t xml:space="preserve">chnician will take initial steps required to complete the Incident resolution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All Incidents must be resolved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lastRenderedPageBreak/>
              <w:t>Procedure or Work Instruction Steps</w:t>
            </w:r>
          </w:p>
        </w:tc>
        <w:tc>
          <w:tcPr>
            <w:tcW w:w="6095" w:type="dxa"/>
            <w:tcMar>
              <w:left w:w="100" w:type="dxa"/>
              <w:right w:w="100" w:type="dxa"/>
            </w:tcMar>
          </w:tcPr>
          <w:p w:rsidR="002527BE" w:rsidRDefault="00A24D45">
            <w:pPr>
              <w:widowControl w:val="0"/>
              <w:numPr>
                <w:ilvl w:val="0"/>
                <w:numId w:val="8"/>
              </w:numPr>
              <w:spacing w:after="200"/>
              <w:ind w:hanging="359"/>
              <w:contextualSpacing/>
              <w:rPr>
                <w:rFonts w:ascii="Calibri" w:eastAsia="Calibri" w:hAnsi="Calibri" w:cs="Calibri"/>
              </w:rPr>
            </w:pPr>
            <w:r>
              <w:rPr>
                <w:rFonts w:ascii="Calibri" w:eastAsia="Calibri" w:hAnsi="Calibri" w:cs="Calibri"/>
              </w:rPr>
              <w:t>Incident Technician begins initial work required to resolve the incident</w:t>
            </w:r>
          </w:p>
          <w:p w:rsidR="002527BE" w:rsidRDefault="00A24D45">
            <w:pPr>
              <w:widowControl w:val="0"/>
              <w:numPr>
                <w:ilvl w:val="0"/>
                <w:numId w:val="8"/>
              </w:numPr>
              <w:spacing w:after="200"/>
              <w:ind w:hanging="359"/>
              <w:contextualSpacing/>
              <w:rPr>
                <w:rFonts w:ascii="Calibri" w:eastAsia="Calibri" w:hAnsi="Calibri" w:cs="Calibri"/>
              </w:rPr>
            </w:pPr>
            <w:r>
              <w:rPr>
                <w:rFonts w:ascii="Calibri" w:eastAsia="Calibri" w:hAnsi="Calibri" w:cs="Calibri"/>
              </w:rPr>
              <w:t>If resolution requires assistance from a vendor or the acquisition and/or replacement of hardware:</w:t>
            </w:r>
          </w:p>
          <w:p w:rsidR="002527BE" w:rsidRDefault="00A24D45">
            <w:pPr>
              <w:widowControl w:val="0"/>
              <w:numPr>
                <w:ilvl w:val="1"/>
                <w:numId w:val="8"/>
              </w:numPr>
              <w:spacing w:after="200"/>
              <w:ind w:hanging="359"/>
              <w:contextualSpacing/>
              <w:rPr>
                <w:rFonts w:ascii="Calibri" w:eastAsia="Calibri" w:hAnsi="Calibri" w:cs="Calibri"/>
              </w:rPr>
            </w:pPr>
            <w:r>
              <w:rPr>
                <w:rFonts w:ascii="Calibri" w:eastAsia="Calibri" w:hAnsi="Calibri" w:cs="Calibri"/>
              </w:rPr>
              <w:t>Set incident record status accordingly</w:t>
            </w:r>
          </w:p>
          <w:p w:rsidR="002527BE" w:rsidRDefault="00A24D45">
            <w:pPr>
              <w:widowControl w:val="0"/>
              <w:numPr>
                <w:ilvl w:val="1"/>
                <w:numId w:val="8"/>
              </w:numPr>
              <w:spacing w:after="200"/>
              <w:ind w:hanging="359"/>
              <w:contextualSpacing/>
              <w:rPr>
                <w:rFonts w:ascii="Calibri" w:eastAsia="Calibri" w:hAnsi="Calibri" w:cs="Calibri"/>
              </w:rPr>
            </w:pPr>
            <w:r>
              <w:rPr>
                <w:rFonts w:ascii="Calibri" w:eastAsia="Calibri" w:hAnsi="Calibri" w:cs="Calibri"/>
              </w:rPr>
              <w:t>Annotate record with case, ticket, order or R</w:t>
            </w:r>
            <w:r>
              <w:rPr>
                <w:rFonts w:ascii="Calibri" w:eastAsia="Calibri" w:hAnsi="Calibri" w:cs="Calibri"/>
              </w:rPr>
              <w:t>MA number</w:t>
            </w:r>
          </w:p>
          <w:p w:rsidR="002527BE" w:rsidRDefault="00A24D45">
            <w:pPr>
              <w:widowControl w:val="0"/>
              <w:numPr>
                <w:ilvl w:val="1"/>
                <w:numId w:val="8"/>
              </w:numPr>
              <w:spacing w:after="200"/>
              <w:ind w:hanging="359"/>
              <w:contextualSpacing/>
              <w:rPr>
                <w:rFonts w:ascii="Calibri" w:eastAsia="Calibri" w:hAnsi="Calibri" w:cs="Calibri"/>
              </w:rPr>
            </w:pPr>
            <w:r>
              <w:rPr>
                <w:rFonts w:ascii="Calibri" w:eastAsia="Calibri" w:hAnsi="Calibri" w:cs="Calibri"/>
              </w:rPr>
              <w:t xml:space="preserve">Notify submitter of possible delays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bl>
    <w:p w:rsidR="002527BE" w:rsidRDefault="002527BE">
      <w:pPr>
        <w:widowControl w:val="0"/>
      </w:pPr>
    </w:p>
    <w:p w:rsidR="002527BE" w:rsidRDefault="002527BE">
      <w:pPr>
        <w:widowControl w:val="0"/>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090"/>
      </w:tblGrid>
      <w:tr w:rsidR="002527BE">
        <w:tc>
          <w:tcPr>
            <w:tcW w:w="306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D.2.7</w:t>
            </w:r>
          </w:p>
        </w:tc>
        <w:tc>
          <w:tcPr>
            <w:tcW w:w="609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Incident Require a Change to resolve?</w:t>
            </w:r>
          </w:p>
        </w:tc>
      </w:tr>
      <w:tr w:rsidR="002527BE">
        <w:tc>
          <w:tcPr>
            <w:tcW w:w="306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Purpose</w:t>
            </w:r>
          </w:p>
        </w:tc>
        <w:tc>
          <w:tcPr>
            <w:tcW w:w="609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rPr>
              <w:t xml:space="preserve">If a change is required to resolve the incident, a related Change record must be created. </w:t>
            </w:r>
          </w:p>
        </w:tc>
      </w:tr>
      <w:tr w:rsidR="002527BE">
        <w:tc>
          <w:tcPr>
            <w:tcW w:w="3060" w:type="dxa"/>
            <w:shd w:val="clear" w:color="auto" w:fill="FFFFFF"/>
            <w:tcMar>
              <w:left w:w="120" w:type="dxa"/>
              <w:right w:w="120" w:type="dxa"/>
            </w:tcMar>
          </w:tcPr>
          <w:p w:rsidR="002527BE" w:rsidRDefault="00A24D45">
            <w:pPr>
              <w:widowControl w:val="0"/>
              <w:spacing w:line="240" w:lineRule="auto"/>
            </w:pPr>
            <w:r>
              <w:rPr>
                <w:rFonts w:ascii="Calibri" w:eastAsia="Calibri" w:hAnsi="Calibri" w:cs="Calibri"/>
                <w:b/>
                <w:highlight w:val="white"/>
              </w:rPr>
              <w:t>Decision Logic</w:t>
            </w:r>
          </w:p>
        </w:tc>
        <w:tc>
          <w:tcPr>
            <w:tcW w:w="6090" w:type="dxa"/>
            <w:shd w:val="clear" w:color="auto" w:fill="FFFFFF"/>
            <w:tcMar>
              <w:left w:w="120" w:type="dxa"/>
              <w:right w:w="120" w:type="dxa"/>
            </w:tcMar>
          </w:tcPr>
          <w:p w:rsidR="002527BE" w:rsidRDefault="00A24D45">
            <w:pPr>
              <w:widowControl w:val="0"/>
              <w:spacing w:after="60" w:line="240" w:lineRule="auto"/>
            </w:pPr>
            <w:r>
              <w:rPr>
                <w:rFonts w:ascii="Calibri" w:eastAsia="Calibri" w:hAnsi="Calibri" w:cs="Calibri"/>
                <w:highlight w:val="white"/>
              </w:rPr>
              <w:t>Yes – Go to 2.8 Open related record</w:t>
            </w:r>
          </w:p>
          <w:p w:rsidR="002527BE" w:rsidRDefault="00A24D45">
            <w:pPr>
              <w:widowControl w:val="0"/>
              <w:spacing w:after="60" w:line="240" w:lineRule="auto"/>
            </w:pPr>
            <w:r>
              <w:rPr>
                <w:rFonts w:ascii="Calibri" w:eastAsia="Calibri" w:hAnsi="Calibri" w:cs="Calibri"/>
                <w:highlight w:val="white"/>
              </w:rPr>
              <w:t>No – Go to D.2.10 Is interdepartmental work required?</w:t>
            </w:r>
          </w:p>
        </w:tc>
      </w:tr>
    </w:tbl>
    <w:p w:rsidR="002527BE" w:rsidRDefault="002527BE">
      <w:pPr>
        <w:pStyle w:val="Heading1"/>
        <w:widowControl w:val="0"/>
        <w:spacing w:before="480"/>
        <w:contextualSpacing w:val="0"/>
      </w:pPr>
      <w:bookmarkStart w:id="35" w:name="h.rxysd4i6s1rj" w:colFirst="0" w:colLast="0"/>
      <w:bookmarkEnd w:id="35"/>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2.8</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Open Related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To inform a department that a Change will be needed to resolve an Incident</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If a Change is required to resolve an Incident, a related Change record is created to inform the department of the work they will need to complete</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9"/>
              </w:numPr>
              <w:spacing w:after="200"/>
              <w:ind w:hanging="359"/>
              <w:contextualSpacing/>
              <w:rPr>
                <w:rFonts w:ascii="Calibri" w:eastAsia="Calibri" w:hAnsi="Calibri" w:cs="Calibri"/>
              </w:rPr>
            </w:pPr>
            <w:r>
              <w:rPr>
                <w:rFonts w:ascii="Calibri" w:eastAsia="Calibri" w:hAnsi="Calibri" w:cs="Calibri"/>
              </w:rPr>
              <w:t xml:space="preserve">Open a new/related Change record classified and </w:t>
            </w:r>
            <w:r>
              <w:rPr>
                <w:rFonts w:ascii="Calibri" w:eastAsia="Calibri" w:hAnsi="Calibri" w:cs="Calibri"/>
              </w:rPr>
              <w:t xml:space="preserve">prioritized appropriately </w:t>
            </w:r>
          </w:p>
          <w:p w:rsidR="002527BE" w:rsidRDefault="00A24D45">
            <w:pPr>
              <w:widowControl w:val="0"/>
              <w:numPr>
                <w:ilvl w:val="1"/>
                <w:numId w:val="9"/>
              </w:numPr>
              <w:spacing w:after="200"/>
              <w:ind w:hanging="359"/>
              <w:contextualSpacing/>
              <w:rPr>
                <w:rFonts w:ascii="Calibri" w:eastAsia="Calibri" w:hAnsi="Calibri" w:cs="Calibri"/>
              </w:rPr>
            </w:pPr>
            <w:r>
              <w:rPr>
                <w:rFonts w:ascii="Calibri" w:eastAsia="Calibri" w:hAnsi="Calibri" w:cs="Calibri"/>
              </w:rPr>
              <w:t xml:space="preserve">If the new/related Change record is a high priority, confirm that the necessary department received the new/related record.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 and Change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Metric</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Number of Incidents that require a Change to resolve</w:t>
            </w:r>
          </w:p>
        </w:tc>
      </w:tr>
    </w:tbl>
    <w:p w:rsidR="002527BE" w:rsidRDefault="002527BE">
      <w:pPr>
        <w:pStyle w:val="Heading1"/>
        <w:widowControl w:val="0"/>
        <w:spacing w:before="480"/>
        <w:contextualSpacing w:val="0"/>
      </w:pPr>
      <w:bookmarkStart w:id="36" w:name="h.wnuyqyasia94" w:colFirst="0" w:colLast="0"/>
      <w:bookmarkEnd w:id="36"/>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rPr>
          <w:trHeight w:val="160"/>
        </w:trPr>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2.9</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Assign Appropriate Priority to the Change</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To ensure that the change record documents that it is required to resolve an incident</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 xml:space="preserve">All changes related to the resolution of an Incident must have an </w:t>
            </w:r>
            <w:r>
              <w:rPr>
                <w:rFonts w:ascii="Calibri" w:eastAsia="Calibri" w:hAnsi="Calibri" w:cs="Calibri"/>
              </w:rPr>
              <w:lastRenderedPageBreak/>
              <w:t xml:space="preserve">associated priority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lastRenderedPageBreak/>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2"/>
              </w:numPr>
              <w:spacing w:after="200"/>
              <w:ind w:hanging="359"/>
              <w:contextualSpacing/>
              <w:rPr>
                <w:rFonts w:ascii="Calibri" w:eastAsia="Calibri" w:hAnsi="Calibri" w:cs="Calibri"/>
              </w:rPr>
            </w:pPr>
            <w:r>
              <w:rPr>
                <w:rFonts w:ascii="Calibri" w:eastAsia="Calibri" w:hAnsi="Calibri" w:cs="Calibri"/>
              </w:rPr>
              <w:t>Update the record to reflect that a Change is required to resolve the incident</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related reco</w:t>
            </w:r>
            <w:r>
              <w:rPr>
                <w:rFonts w:ascii="Calibri" w:eastAsia="Calibri" w:hAnsi="Calibri" w:cs="Calibri"/>
              </w:rPr>
              <w:t>rd</w:t>
            </w:r>
          </w:p>
        </w:tc>
      </w:tr>
    </w:tbl>
    <w:p w:rsidR="002527BE" w:rsidRDefault="002527BE">
      <w:pPr>
        <w:widowControl w:val="0"/>
      </w:pPr>
    </w:p>
    <w:p w:rsidR="002527BE" w:rsidRDefault="002527BE">
      <w:pPr>
        <w:widowControl w:val="0"/>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090"/>
      </w:tblGrid>
      <w:tr w:rsidR="002527BE">
        <w:tc>
          <w:tcPr>
            <w:tcW w:w="306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D.2.10</w:t>
            </w:r>
          </w:p>
        </w:tc>
        <w:tc>
          <w:tcPr>
            <w:tcW w:w="609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Is Inter-Departmental work required?</w:t>
            </w:r>
          </w:p>
        </w:tc>
      </w:tr>
      <w:tr w:rsidR="002527BE">
        <w:tc>
          <w:tcPr>
            <w:tcW w:w="306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Purpose</w:t>
            </w:r>
          </w:p>
        </w:tc>
        <w:tc>
          <w:tcPr>
            <w:tcW w:w="6090"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rPr>
              <w:t>If another department is needed to resolve an Incident, the technician must create a related record. If yes, go to 2.8. If no, go to D.2.11</w:t>
            </w:r>
          </w:p>
        </w:tc>
      </w:tr>
      <w:tr w:rsidR="002527BE">
        <w:tc>
          <w:tcPr>
            <w:tcW w:w="3060" w:type="dxa"/>
            <w:shd w:val="clear" w:color="auto" w:fill="FFFFFF"/>
            <w:tcMar>
              <w:left w:w="120" w:type="dxa"/>
              <w:right w:w="120" w:type="dxa"/>
            </w:tcMar>
          </w:tcPr>
          <w:p w:rsidR="002527BE" w:rsidRDefault="00A24D45">
            <w:pPr>
              <w:widowControl w:val="0"/>
              <w:spacing w:line="240" w:lineRule="auto"/>
            </w:pPr>
            <w:r>
              <w:rPr>
                <w:rFonts w:ascii="Calibri" w:eastAsia="Calibri" w:hAnsi="Calibri" w:cs="Calibri"/>
                <w:b/>
                <w:highlight w:val="white"/>
              </w:rPr>
              <w:t>Decision Logic</w:t>
            </w:r>
          </w:p>
        </w:tc>
        <w:tc>
          <w:tcPr>
            <w:tcW w:w="6090" w:type="dxa"/>
            <w:shd w:val="clear" w:color="auto" w:fill="FFFFFF"/>
            <w:tcMar>
              <w:left w:w="120" w:type="dxa"/>
              <w:right w:w="120" w:type="dxa"/>
            </w:tcMar>
          </w:tcPr>
          <w:p w:rsidR="002527BE" w:rsidRDefault="00A24D45">
            <w:pPr>
              <w:widowControl w:val="0"/>
              <w:spacing w:after="60" w:line="240" w:lineRule="auto"/>
            </w:pPr>
            <w:r>
              <w:rPr>
                <w:rFonts w:ascii="Calibri" w:eastAsia="Calibri" w:hAnsi="Calibri" w:cs="Calibri"/>
                <w:highlight w:val="white"/>
              </w:rPr>
              <w:t>Yes – Go to 2.11 Open related record</w:t>
            </w:r>
          </w:p>
          <w:p w:rsidR="002527BE" w:rsidRDefault="00A24D45">
            <w:pPr>
              <w:widowControl w:val="0"/>
              <w:spacing w:after="60" w:line="240" w:lineRule="auto"/>
            </w:pPr>
            <w:r>
              <w:rPr>
                <w:rFonts w:ascii="Calibri" w:eastAsia="Calibri" w:hAnsi="Calibri" w:cs="Calibri"/>
                <w:highlight w:val="white"/>
              </w:rPr>
              <w:t>No – Go to 2.13 Complete Incident resolution</w:t>
            </w:r>
          </w:p>
        </w:tc>
      </w:tr>
    </w:tbl>
    <w:p w:rsidR="002527BE" w:rsidRDefault="002527BE">
      <w:pPr>
        <w:pStyle w:val="Heading1"/>
        <w:widowControl w:val="0"/>
        <w:spacing w:before="480"/>
        <w:contextualSpacing w:val="0"/>
      </w:pPr>
      <w:bookmarkStart w:id="37" w:name="h.yp7n8l83i4x" w:colFirst="0" w:colLast="0"/>
      <w:bookmarkEnd w:id="37"/>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2.11</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Open Related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To inform another department that they will be involved in the  resolution of  an Incident</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If inter-departmental work is required, a related record is created to inform that department of the work they will need to complete</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9"/>
              </w:numPr>
              <w:spacing w:after="200"/>
              <w:ind w:hanging="359"/>
              <w:contextualSpacing/>
              <w:rPr>
                <w:rFonts w:ascii="Calibri" w:eastAsia="Calibri" w:hAnsi="Calibri" w:cs="Calibri"/>
              </w:rPr>
            </w:pPr>
            <w:r>
              <w:rPr>
                <w:rFonts w:ascii="Calibri" w:eastAsia="Calibri" w:hAnsi="Calibri" w:cs="Calibri"/>
              </w:rPr>
              <w:t xml:space="preserve">Open a new/related Incident record classified and prioritized appropriately </w:t>
            </w:r>
          </w:p>
          <w:p w:rsidR="002527BE" w:rsidRDefault="00A24D45">
            <w:pPr>
              <w:widowControl w:val="0"/>
              <w:numPr>
                <w:ilvl w:val="1"/>
                <w:numId w:val="9"/>
              </w:numPr>
              <w:spacing w:after="200"/>
              <w:ind w:hanging="359"/>
              <w:contextualSpacing/>
              <w:rPr>
                <w:rFonts w:ascii="Calibri" w:eastAsia="Calibri" w:hAnsi="Calibri" w:cs="Calibri"/>
              </w:rPr>
            </w:pPr>
            <w:r>
              <w:rPr>
                <w:rFonts w:ascii="Calibri" w:eastAsia="Calibri" w:hAnsi="Calibri" w:cs="Calibri"/>
              </w:rPr>
              <w:t xml:space="preserve">If the new/related Incident record is a high priority, confirm that the necessary department received the new/related Incident record.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bl>
    <w:p w:rsidR="002527BE" w:rsidRDefault="002527BE"/>
    <w:p w:rsidR="002527BE" w:rsidRDefault="002527BE"/>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2.12</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Validate Related Work</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After related work is completed, either as a Change, another Incident or both, tasks will be confirmed by the department that created the related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If a department creates a related record, all tas</w:t>
            </w:r>
            <w:r>
              <w:rPr>
                <w:rFonts w:ascii="Calibri" w:eastAsia="Calibri" w:hAnsi="Calibri" w:cs="Calibri"/>
              </w:rPr>
              <w:t>ks completed by another department must be validated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2"/>
              </w:numPr>
              <w:spacing w:after="200"/>
              <w:ind w:hanging="359"/>
              <w:contextualSpacing/>
              <w:rPr>
                <w:rFonts w:ascii="Calibri" w:eastAsia="Calibri" w:hAnsi="Calibri" w:cs="Calibri"/>
              </w:rPr>
            </w:pPr>
            <w:r>
              <w:rPr>
                <w:rFonts w:ascii="Calibri" w:eastAsia="Calibri" w:hAnsi="Calibri" w:cs="Calibri"/>
              </w:rPr>
              <w:t xml:space="preserve">Ensure all related record have been closed and are validated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lastRenderedPageBreak/>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bl>
    <w:p w:rsidR="002527BE" w:rsidRDefault="002527BE">
      <w:pPr>
        <w:pStyle w:val="Heading1"/>
        <w:widowControl w:val="0"/>
        <w:spacing w:before="480"/>
        <w:contextualSpacing w:val="0"/>
      </w:pPr>
      <w:bookmarkStart w:id="38" w:name="h.cgo3fyotjr5j" w:colFirst="0" w:colLast="0"/>
      <w:bookmarkEnd w:id="38"/>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2.13</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Complete Incident Resolution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 xml:space="preserve">Incident Technician will take final steps required to complete the Incident resolution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All Incidents must be resolved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20"/>
              </w:numPr>
              <w:spacing w:after="200"/>
              <w:ind w:hanging="359"/>
              <w:contextualSpacing/>
              <w:rPr>
                <w:rFonts w:ascii="Calibri" w:eastAsia="Calibri" w:hAnsi="Calibri" w:cs="Calibri"/>
              </w:rPr>
            </w:pPr>
            <w:r>
              <w:rPr>
                <w:rFonts w:ascii="Calibri" w:eastAsia="Calibri" w:hAnsi="Calibri" w:cs="Calibri"/>
              </w:rPr>
              <w:t>Incident Technician completes all work required to finalize resolution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after="200"/>
            </w:pPr>
            <w:r>
              <w:rPr>
                <w:rFonts w:ascii="Calibri" w:eastAsia="Calibri" w:hAnsi="Calibri" w:cs="Calibri"/>
              </w:rPr>
              <w:t>Updated Incident Record</w:t>
            </w:r>
          </w:p>
        </w:tc>
      </w:tr>
    </w:tbl>
    <w:p w:rsidR="002527BE" w:rsidRDefault="002527BE">
      <w:pPr>
        <w:widowControl w:val="0"/>
      </w:pPr>
    </w:p>
    <w:p w:rsidR="002527BE" w:rsidRDefault="002527BE">
      <w:pPr>
        <w:widowControl w:val="0"/>
      </w:pPr>
    </w:p>
    <w:p w:rsidR="002527BE" w:rsidRDefault="002527BE">
      <w:pPr>
        <w:widowControl w:val="0"/>
      </w:pPr>
    </w:p>
    <w:p w:rsidR="002527BE" w:rsidRDefault="002527BE">
      <w:pPr>
        <w:pStyle w:val="Heading1"/>
        <w:keepNext w:val="0"/>
        <w:keepLines w:val="0"/>
        <w:widowControl w:val="0"/>
        <w:spacing w:before="480"/>
        <w:contextualSpacing w:val="0"/>
        <w:jc w:val="center"/>
      </w:pPr>
      <w:bookmarkStart w:id="39" w:name="h.yktky4vbzy1r" w:colFirst="0" w:colLast="0"/>
      <w:bookmarkEnd w:id="39"/>
    </w:p>
    <w:p w:rsidR="002527BE" w:rsidRDefault="002527BE">
      <w:pPr>
        <w:pStyle w:val="Heading1"/>
        <w:keepNext w:val="0"/>
        <w:keepLines w:val="0"/>
        <w:widowControl w:val="0"/>
        <w:spacing w:before="480"/>
        <w:contextualSpacing w:val="0"/>
      </w:pPr>
      <w:bookmarkStart w:id="40" w:name="h.qnqmb3w0vrwi" w:colFirst="0" w:colLast="0"/>
      <w:bookmarkEnd w:id="40"/>
    </w:p>
    <w:p w:rsidR="002527BE" w:rsidRDefault="002527BE"/>
    <w:p w:rsidR="002527BE" w:rsidRDefault="002527BE"/>
    <w:p w:rsidR="002527BE" w:rsidRDefault="002527BE">
      <w:pPr>
        <w:pStyle w:val="Heading1"/>
        <w:keepNext w:val="0"/>
        <w:keepLines w:val="0"/>
        <w:widowControl w:val="0"/>
        <w:spacing w:before="480"/>
        <w:contextualSpacing w:val="0"/>
        <w:jc w:val="center"/>
      </w:pPr>
      <w:bookmarkStart w:id="41" w:name="h.v38lkftx388r" w:colFirst="0" w:colLast="0"/>
      <w:bookmarkEnd w:id="41"/>
    </w:p>
    <w:p w:rsidR="002527BE" w:rsidRDefault="002527BE">
      <w:pPr>
        <w:pStyle w:val="Heading1"/>
        <w:keepNext w:val="0"/>
        <w:keepLines w:val="0"/>
        <w:widowControl w:val="0"/>
        <w:spacing w:before="480"/>
        <w:contextualSpacing w:val="0"/>
        <w:jc w:val="center"/>
      </w:pPr>
      <w:bookmarkStart w:id="42" w:name="h.m95zf6ceo3oa" w:colFirst="0" w:colLast="0"/>
      <w:bookmarkEnd w:id="42"/>
    </w:p>
    <w:p w:rsidR="002527BE" w:rsidRDefault="002527BE">
      <w:pPr>
        <w:pStyle w:val="Heading1"/>
        <w:keepNext w:val="0"/>
        <w:keepLines w:val="0"/>
        <w:widowControl w:val="0"/>
        <w:spacing w:before="480"/>
        <w:contextualSpacing w:val="0"/>
        <w:jc w:val="center"/>
      </w:pPr>
      <w:bookmarkStart w:id="43" w:name="h.wch0kxqb18c1" w:colFirst="0" w:colLast="0"/>
      <w:bookmarkEnd w:id="43"/>
    </w:p>
    <w:p w:rsidR="002527BE" w:rsidRDefault="002527BE">
      <w:pPr>
        <w:pStyle w:val="Heading1"/>
        <w:keepNext w:val="0"/>
        <w:keepLines w:val="0"/>
        <w:widowControl w:val="0"/>
        <w:spacing w:before="480"/>
        <w:contextualSpacing w:val="0"/>
        <w:jc w:val="center"/>
      </w:pPr>
      <w:bookmarkStart w:id="44" w:name="h.p05tq1qnuobb" w:colFirst="0" w:colLast="0"/>
      <w:bookmarkEnd w:id="44"/>
    </w:p>
    <w:p w:rsidR="002527BE" w:rsidRDefault="002527BE">
      <w:pPr>
        <w:pStyle w:val="Heading1"/>
        <w:keepNext w:val="0"/>
        <w:keepLines w:val="0"/>
        <w:widowControl w:val="0"/>
        <w:spacing w:before="480"/>
        <w:contextualSpacing w:val="0"/>
        <w:jc w:val="center"/>
      </w:pPr>
      <w:bookmarkStart w:id="45" w:name="h.j1otv2oojzas" w:colFirst="0" w:colLast="0"/>
      <w:bookmarkEnd w:id="45"/>
    </w:p>
    <w:p w:rsidR="002527BE" w:rsidRDefault="002527BE">
      <w:pPr>
        <w:pStyle w:val="Heading1"/>
        <w:keepNext w:val="0"/>
        <w:keepLines w:val="0"/>
        <w:widowControl w:val="0"/>
        <w:spacing w:before="480"/>
        <w:contextualSpacing w:val="0"/>
        <w:jc w:val="center"/>
      </w:pPr>
      <w:bookmarkStart w:id="46" w:name="h.jwste79lx1nr" w:colFirst="0" w:colLast="0"/>
      <w:bookmarkEnd w:id="46"/>
    </w:p>
    <w:p w:rsidR="002527BE" w:rsidRDefault="002527BE">
      <w:pPr>
        <w:pStyle w:val="Heading1"/>
        <w:keepNext w:val="0"/>
        <w:keepLines w:val="0"/>
        <w:widowControl w:val="0"/>
        <w:spacing w:before="480"/>
        <w:contextualSpacing w:val="0"/>
        <w:jc w:val="center"/>
      </w:pPr>
      <w:bookmarkStart w:id="47" w:name="h.if2730e5gcy8" w:colFirst="0" w:colLast="0"/>
      <w:bookmarkEnd w:id="47"/>
    </w:p>
    <w:p w:rsidR="002527BE" w:rsidRDefault="002527BE">
      <w:pPr>
        <w:pStyle w:val="Heading1"/>
        <w:keepNext w:val="0"/>
        <w:keepLines w:val="0"/>
        <w:widowControl w:val="0"/>
        <w:spacing w:before="480"/>
        <w:contextualSpacing w:val="0"/>
        <w:jc w:val="center"/>
      </w:pPr>
      <w:bookmarkStart w:id="48" w:name="h.slsiwuwe29dk" w:colFirst="0" w:colLast="0"/>
      <w:bookmarkEnd w:id="48"/>
    </w:p>
    <w:p w:rsidR="002527BE" w:rsidRDefault="00A24D45">
      <w:pPr>
        <w:pStyle w:val="Heading1"/>
        <w:keepNext w:val="0"/>
        <w:keepLines w:val="0"/>
        <w:widowControl w:val="0"/>
        <w:spacing w:before="480"/>
        <w:contextualSpacing w:val="0"/>
        <w:jc w:val="center"/>
      </w:pPr>
      <w:bookmarkStart w:id="49" w:name="h.1300dlmg6ah4" w:colFirst="0" w:colLast="0"/>
      <w:bookmarkEnd w:id="49"/>
      <w:r>
        <w:rPr>
          <w:rFonts w:ascii="Cambria" w:eastAsia="Cambria" w:hAnsi="Cambria" w:cs="Cambria"/>
          <w:b/>
          <w:color w:val="365F91"/>
          <w:sz w:val="28"/>
        </w:rPr>
        <w:t>Incident Management Tier 2 Process RACI Matrix</w:t>
      </w:r>
    </w:p>
    <w:tbl>
      <w:tblPr>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1325"/>
        <w:gridCol w:w="1250"/>
        <w:gridCol w:w="1365"/>
        <w:gridCol w:w="1230"/>
        <w:gridCol w:w="1155"/>
      </w:tblGrid>
      <w:tr w:rsidR="002527BE">
        <w:tc>
          <w:tcPr>
            <w:tcW w:w="290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Activity</w:t>
            </w:r>
          </w:p>
        </w:tc>
        <w:tc>
          <w:tcPr>
            <w:tcW w:w="1325"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 xml:space="preserve">IM Process Owner </w:t>
            </w:r>
          </w:p>
        </w:tc>
        <w:tc>
          <w:tcPr>
            <w:tcW w:w="125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Tier 1 Technician</w:t>
            </w:r>
          </w:p>
        </w:tc>
        <w:tc>
          <w:tcPr>
            <w:tcW w:w="1365"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Tier 2 Incident Coordinator</w:t>
            </w:r>
          </w:p>
        </w:tc>
        <w:tc>
          <w:tcPr>
            <w:tcW w:w="123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Tier 2 Technician</w:t>
            </w:r>
          </w:p>
        </w:tc>
        <w:tc>
          <w:tcPr>
            <w:tcW w:w="1155"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Customer</w:t>
            </w: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2.1 Incident Coordinator Validates &amp; Accepts</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230" w:type="dxa"/>
            <w:tcMar>
              <w:left w:w="100" w:type="dxa"/>
              <w:right w:w="100" w:type="dxa"/>
            </w:tcMar>
          </w:tcPr>
          <w:p w:rsidR="002527BE" w:rsidRDefault="002527BE">
            <w:pPr>
              <w:widowControl w:val="0"/>
              <w:spacing w:line="240" w:lineRule="auto"/>
            </w:pPr>
          </w:p>
        </w:tc>
        <w:tc>
          <w:tcPr>
            <w:tcW w:w="1155" w:type="dxa"/>
            <w:tcMar>
              <w:left w:w="100" w:type="dxa"/>
              <w:right w:w="100" w:type="dxa"/>
            </w:tcMar>
          </w:tcPr>
          <w:p w:rsidR="002527BE" w:rsidRDefault="002527BE">
            <w:pPr>
              <w:widowControl w:val="0"/>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2.2 Departmental Reporting Per Priority</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2527BE">
            <w:pPr>
              <w:widowControl w:val="0"/>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2.3 Incident Coordinator Assigns Incident to Tech</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C/I</w:t>
            </w:r>
          </w:p>
        </w:tc>
        <w:tc>
          <w:tcPr>
            <w:tcW w:w="1155" w:type="dxa"/>
            <w:tcMar>
              <w:left w:w="100" w:type="dxa"/>
              <w:right w:w="100" w:type="dxa"/>
            </w:tcMar>
          </w:tcPr>
          <w:p w:rsidR="002527BE" w:rsidRDefault="002527BE">
            <w:pPr>
              <w:widowControl w:val="0"/>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2.4 Assessment and Initial Contact with Submitter</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A24D45">
            <w:pPr>
              <w:widowControl w:val="0"/>
            </w:pPr>
            <w:r>
              <w:t>C</w:t>
            </w: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2.5 Use Existing Knowledge base, Begin Troubleshooting</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2527BE">
            <w:pPr>
              <w:widowControl w:val="0"/>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2.6 Begin Incident Resolution</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A24D45">
            <w:pPr>
              <w:widowControl w:val="0"/>
            </w:pPr>
            <w:r>
              <w:t>C/I</w:t>
            </w: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D.2.7 Incident Require a Change to Resolve?</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A24D45">
            <w:pPr>
              <w:widowControl w:val="0"/>
              <w:spacing w:line="240" w:lineRule="auto"/>
            </w:pPr>
            <w:r>
              <w:rPr>
                <w:rFonts w:ascii="Calibri" w:eastAsia="Calibri" w:hAnsi="Calibri" w:cs="Calibri"/>
              </w:rPr>
              <w:t>C/I</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2527BE">
            <w:pPr>
              <w:widowControl w:val="0"/>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2.8 Open Related Record</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A24D45">
            <w:pPr>
              <w:widowControl w:val="0"/>
            </w:pPr>
            <w:r>
              <w:t>I</w:t>
            </w: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2.9 Assign Appropriate Priority to the Change</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2527BE">
            <w:pPr>
              <w:widowControl w:val="0"/>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D.2.10 Is inter-departmental work required?</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A24D45">
            <w:pPr>
              <w:widowControl w:val="0"/>
              <w:spacing w:line="240" w:lineRule="auto"/>
            </w:pPr>
            <w:r>
              <w:rPr>
                <w:rFonts w:ascii="Calibri" w:eastAsia="Calibri" w:hAnsi="Calibri" w:cs="Calibri"/>
              </w:rPr>
              <w:t>C/I</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2527BE">
            <w:pPr>
              <w:widowControl w:val="0"/>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2.11 Open Related Record</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A24D45">
            <w:pPr>
              <w:widowControl w:val="0"/>
            </w:pPr>
            <w:r>
              <w:t>I</w:t>
            </w: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2.12 Validate related work</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2527BE">
            <w:pPr>
              <w:widowControl w:val="0"/>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2.13 Complete Incident Resolution</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rPr>
              <w:t>A</w:t>
            </w:r>
          </w:p>
        </w:tc>
        <w:tc>
          <w:tcPr>
            <w:tcW w:w="1250" w:type="dxa"/>
            <w:tcMar>
              <w:left w:w="100" w:type="dxa"/>
              <w:right w:w="100" w:type="dxa"/>
            </w:tcMar>
          </w:tcPr>
          <w:p w:rsidR="002527BE" w:rsidRDefault="002527BE">
            <w:pPr>
              <w:widowControl w:val="0"/>
              <w:spacing w:line="240" w:lineRule="auto"/>
            </w:pPr>
          </w:p>
        </w:tc>
        <w:tc>
          <w:tcPr>
            <w:tcW w:w="1365" w:type="dxa"/>
            <w:tcMar>
              <w:left w:w="100" w:type="dxa"/>
              <w:right w:w="100" w:type="dxa"/>
            </w:tcMar>
          </w:tcPr>
          <w:p w:rsidR="002527BE" w:rsidRDefault="00A24D45">
            <w:pPr>
              <w:widowControl w:val="0"/>
              <w:spacing w:line="240" w:lineRule="auto"/>
            </w:pPr>
            <w:r>
              <w:rPr>
                <w:rFonts w:ascii="Calibri" w:eastAsia="Calibri" w:hAnsi="Calibri" w:cs="Calibri"/>
              </w:rPr>
              <w:t>I</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rPr>
              <w:t>R</w:t>
            </w:r>
          </w:p>
        </w:tc>
        <w:tc>
          <w:tcPr>
            <w:tcW w:w="1155" w:type="dxa"/>
            <w:tcMar>
              <w:left w:w="100" w:type="dxa"/>
              <w:right w:w="100" w:type="dxa"/>
            </w:tcMar>
          </w:tcPr>
          <w:p w:rsidR="002527BE" w:rsidRDefault="00A24D45">
            <w:pPr>
              <w:widowControl w:val="0"/>
            </w:pPr>
            <w:r>
              <w:t>C/I</w:t>
            </w:r>
          </w:p>
        </w:tc>
      </w:tr>
    </w:tbl>
    <w:p w:rsidR="002527BE" w:rsidRDefault="002527BE">
      <w:pPr>
        <w:widowControl w:val="0"/>
      </w:pPr>
    </w:p>
    <w:p w:rsidR="002527BE" w:rsidRDefault="002527BE">
      <w:pPr>
        <w:widowControl w:val="0"/>
      </w:pPr>
    </w:p>
    <w:p w:rsidR="002527BE" w:rsidRDefault="002527BE">
      <w:pPr>
        <w:widowControl w:val="0"/>
      </w:pPr>
    </w:p>
    <w:p w:rsidR="002527BE" w:rsidRDefault="00A24D45">
      <w:pPr>
        <w:widowControl w:val="0"/>
        <w:jc w:val="center"/>
      </w:pPr>
      <w:r>
        <w:t>H</w:t>
      </w:r>
      <w:r>
        <w:rPr>
          <w:noProof/>
        </w:rPr>
        <w:lastRenderedPageBreak/>
        <w:drawing>
          <wp:inline distT="114300" distB="114300" distL="114300" distR="114300">
            <wp:extent cx="5943600" cy="74295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5943600" cy="7429500"/>
                    </a:xfrm>
                    <a:prstGeom prst="rect">
                      <a:avLst/>
                    </a:prstGeom>
                    <a:ln/>
                  </pic:spPr>
                </pic:pic>
              </a:graphicData>
            </a:graphic>
          </wp:inline>
        </w:drawing>
      </w:r>
    </w:p>
    <w:p w:rsidR="002527BE" w:rsidRDefault="002527BE">
      <w:pPr>
        <w:widowControl w:val="0"/>
        <w:jc w:val="center"/>
      </w:pPr>
    </w:p>
    <w:p w:rsidR="002527BE" w:rsidRDefault="002527BE">
      <w:pPr>
        <w:widowControl w:val="0"/>
        <w:jc w:val="center"/>
      </w:pPr>
    </w:p>
    <w:p w:rsidR="002527BE" w:rsidRDefault="00A24D45">
      <w:pPr>
        <w:widowControl w:val="0"/>
        <w:jc w:val="center"/>
      </w:pPr>
      <w:r>
        <w:rPr>
          <w:rFonts w:ascii="Cambria" w:eastAsia="Cambria" w:hAnsi="Cambria" w:cs="Cambria"/>
          <w:b/>
          <w:color w:val="365F91"/>
          <w:sz w:val="28"/>
        </w:rPr>
        <w:t xml:space="preserve">Incident Management Verify, Document &amp; Close Process Activity </w:t>
      </w:r>
      <w:r>
        <w:rPr>
          <w:rFonts w:ascii="Cambria" w:eastAsia="Cambria" w:hAnsi="Cambria" w:cs="Cambria"/>
          <w:b/>
          <w:color w:val="365F91"/>
          <w:sz w:val="28"/>
        </w:rPr>
        <w:lastRenderedPageBreak/>
        <w:t>Descriptions</w:t>
      </w: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3.1</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Primary Tech Verifies Resolution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Verification of incident resolution with the customer</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Keeping with high standards of customer service, the tech must verify that the resolution applied fixed the issues the customer was expe</w:t>
            </w:r>
            <w:r>
              <w:rPr>
                <w:rFonts w:ascii="Calibri" w:eastAsia="Calibri" w:hAnsi="Calibri" w:cs="Calibri"/>
              </w:rPr>
              <w:t>riencing</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 xml:space="preserve">Incident record (specifically the resolution)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5"/>
              </w:numPr>
              <w:spacing w:after="200"/>
              <w:ind w:hanging="359"/>
              <w:contextualSpacing/>
              <w:rPr>
                <w:rFonts w:ascii="Calibri" w:eastAsia="Calibri" w:hAnsi="Calibri" w:cs="Calibri"/>
              </w:rPr>
            </w:pPr>
            <w:r>
              <w:rPr>
                <w:rFonts w:ascii="Calibri" w:eastAsia="Calibri" w:hAnsi="Calibri" w:cs="Calibri"/>
              </w:rPr>
              <w:t>Tech verifies fix applied, resolves issue from tech’s end</w:t>
            </w:r>
          </w:p>
          <w:p w:rsidR="002527BE" w:rsidRDefault="00A24D45">
            <w:pPr>
              <w:widowControl w:val="0"/>
              <w:numPr>
                <w:ilvl w:val="0"/>
                <w:numId w:val="5"/>
              </w:numPr>
              <w:spacing w:after="200"/>
              <w:ind w:hanging="359"/>
              <w:contextualSpacing/>
              <w:rPr>
                <w:rFonts w:ascii="Calibri" w:eastAsia="Calibri" w:hAnsi="Calibri" w:cs="Calibri"/>
              </w:rPr>
            </w:pPr>
            <w:r>
              <w:rPr>
                <w:rFonts w:ascii="Calibri" w:eastAsia="Calibri" w:hAnsi="Calibri" w:cs="Calibri"/>
              </w:rPr>
              <w:t>Tech will contact the customer</w:t>
            </w:r>
          </w:p>
          <w:p w:rsidR="002527BE" w:rsidRDefault="00A24D45">
            <w:pPr>
              <w:widowControl w:val="0"/>
              <w:numPr>
                <w:ilvl w:val="0"/>
                <w:numId w:val="5"/>
              </w:numPr>
              <w:spacing w:after="200"/>
              <w:ind w:hanging="359"/>
              <w:contextualSpacing/>
              <w:rPr>
                <w:rFonts w:ascii="Calibri" w:eastAsia="Calibri" w:hAnsi="Calibri" w:cs="Calibri"/>
              </w:rPr>
            </w:pPr>
            <w:r>
              <w:rPr>
                <w:rFonts w:ascii="Calibri" w:eastAsia="Calibri" w:hAnsi="Calibri" w:cs="Calibri"/>
              </w:rPr>
              <w:t>Tech confirms from customer’s perspective that the resolution applied fixed the issue that caused them to submit a ticket</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Customer verification that the resolution fixed their issue</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Metric</w:t>
            </w:r>
          </w:p>
        </w:tc>
        <w:tc>
          <w:tcPr>
            <w:tcW w:w="6095" w:type="dxa"/>
            <w:tcMar>
              <w:left w:w="100" w:type="dxa"/>
              <w:right w:w="100" w:type="dxa"/>
            </w:tcMar>
          </w:tcPr>
          <w:p w:rsidR="002527BE" w:rsidRDefault="00A24D45">
            <w:pPr>
              <w:widowControl w:val="0"/>
              <w:spacing w:after="200"/>
            </w:pPr>
            <w:r>
              <w:rPr>
                <w:rFonts w:ascii="Calibri" w:eastAsia="Calibri" w:hAnsi="Calibri" w:cs="Calibri"/>
              </w:rPr>
              <w:t>Length of time to resolution</w:t>
            </w:r>
          </w:p>
        </w:tc>
      </w:tr>
    </w:tbl>
    <w:p w:rsidR="002527BE" w:rsidRDefault="002527BE">
      <w:pPr>
        <w:widowControl w:val="0"/>
        <w:jc w:val="center"/>
      </w:pP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3.2</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 xml:space="preserve">Confirm with Customer </w:t>
            </w:r>
            <w:r>
              <w:rPr>
                <w:rFonts w:ascii="Calibri" w:eastAsia="Calibri" w:hAnsi="Calibri" w:cs="Calibri"/>
                <w:b/>
              </w:rPr>
              <w:t>Incident can be Closed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Validation and confirmation of incident resolution with the customer</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 xml:space="preserve">Keeping with high standards of customer service, the tech must confirm that the customer is comfortable with closing their ticket because their issue has been resolved.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Conversation with the customer</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14"/>
              </w:numPr>
              <w:spacing w:after="200"/>
              <w:ind w:hanging="359"/>
              <w:contextualSpacing/>
              <w:rPr>
                <w:rFonts w:ascii="Calibri" w:eastAsia="Calibri" w:hAnsi="Calibri" w:cs="Calibri"/>
              </w:rPr>
            </w:pPr>
            <w:r>
              <w:rPr>
                <w:rFonts w:ascii="Calibri" w:eastAsia="Calibri" w:hAnsi="Calibri" w:cs="Calibri"/>
              </w:rPr>
              <w:t>After cont</w:t>
            </w:r>
            <w:r>
              <w:rPr>
                <w:rFonts w:ascii="Calibri" w:eastAsia="Calibri" w:hAnsi="Calibri" w:cs="Calibri"/>
              </w:rPr>
              <w:t xml:space="preserve">acting the customer via prefered method to verify that the applied resolution worked, confirm with the customer that the incident record is able to be closed.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Customer validates that it is alright to close their record. If not, the record must be</w:t>
            </w:r>
            <w:r>
              <w:rPr>
                <w:rFonts w:ascii="Calibri" w:eastAsia="Calibri" w:hAnsi="Calibri" w:cs="Calibri"/>
              </w:rPr>
              <w:t xml:space="preserve"> routed through the Tier2 process again.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Metric</w:t>
            </w:r>
          </w:p>
        </w:tc>
        <w:tc>
          <w:tcPr>
            <w:tcW w:w="6095" w:type="dxa"/>
            <w:tcMar>
              <w:left w:w="100" w:type="dxa"/>
              <w:right w:w="100" w:type="dxa"/>
            </w:tcMar>
          </w:tcPr>
          <w:p w:rsidR="002527BE" w:rsidRDefault="00A24D45">
            <w:pPr>
              <w:widowControl w:val="0"/>
              <w:spacing w:after="200"/>
            </w:pPr>
            <w:r>
              <w:rPr>
                <w:rFonts w:ascii="Calibri" w:eastAsia="Calibri" w:hAnsi="Calibri" w:cs="Calibri"/>
              </w:rPr>
              <w:t>Length of time to closure</w:t>
            </w:r>
          </w:p>
        </w:tc>
      </w:tr>
    </w:tbl>
    <w:p w:rsidR="002527BE" w:rsidRDefault="002527BE">
      <w:pPr>
        <w:widowControl w:val="0"/>
        <w:jc w:val="center"/>
      </w:pP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3.3</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Update Knowledge Base and 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 xml:space="preserve">Update the knowledge base accessed by your department or by OIT, whichever applies. </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Sharing knowledge of incidents occurring throughout campus is a helpful tool when detecting root causes. Whether a departmental knowledge base or one knowledge base for all of OIT, the knowledge base must be updated to assist others using the ITSM tool.</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w:t>
            </w:r>
            <w:r>
              <w:rPr>
                <w:rFonts w:ascii="Calibri" w:eastAsia="Calibri" w:hAnsi="Calibri" w:cs="Calibri"/>
                <w:b/>
              </w:rPr>
              <w:t>nputs</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Steps to resolution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16"/>
              </w:numPr>
              <w:spacing w:after="200"/>
              <w:ind w:hanging="359"/>
              <w:contextualSpacing/>
              <w:rPr>
                <w:rFonts w:ascii="Calibri" w:eastAsia="Calibri" w:hAnsi="Calibri" w:cs="Calibri"/>
              </w:rPr>
            </w:pPr>
            <w:r>
              <w:rPr>
                <w:rFonts w:ascii="Calibri" w:eastAsia="Calibri" w:hAnsi="Calibri" w:cs="Calibri"/>
              </w:rPr>
              <w:t>Update Incident Record with actions taken for 3.1 and customer responses in 3.2 as well as any other responses that apply to the resolution of the incident</w:t>
            </w:r>
          </w:p>
          <w:p w:rsidR="002527BE" w:rsidRDefault="00A24D45">
            <w:pPr>
              <w:widowControl w:val="0"/>
              <w:numPr>
                <w:ilvl w:val="0"/>
                <w:numId w:val="16"/>
              </w:numPr>
              <w:spacing w:after="200"/>
              <w:ind w:hanging="359"/>
              <w:contextualSpacing/>
              <w:rPr>
                <w:rFonts w:ascii="Calibri" w:eastAsia="Calibri" w:hAnsi="Calibri" w:cs="Calibri"/>
              </w:rPr>
            </w:pPr>
            <w:r>
              <w:rPr>
                <w:rFonts w:ascii="Calibri" w:eastAsia="Calibri" w:hAnsi="Calibri" w:cs="Calibri"/>
              </w:rPr>
              <w:lastRenderedPageBreak/>
              <w:t>Update relevant Knowledge Base</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lastRenderedPageBreak/>
              <w:t>Outputs</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Updated Incident Record and Knowledge Base</w:t>
            </w:r>
          </w:p>
        </w:tc>
      </w:tr>
    </w:tbl>
    <w:p w:rsidR="002527BE" w:rsidRDefault="002527BE">
      <w:pPr>
        <w:widowControl w:val="0"/>
      </w:pPr>
    </w:p>
    <w:p w:rsidR="002527BE" w:rsidRDefault="002527BE">
      <w:pPr>
        <w:widowControl w:val="0"/>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105"/>
      </w:tblGrid>
      <w:tr w:rsidR="002527BE">
        <w:tc>
          <w:tcPr>
            <w:tcW w:w="3045"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D.3.4</w:t>
            </w:r>
          </w:p>
        </w:tc>
        <w:tc>
          <w:tcPr>
            <w:tcW w:w="6105"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Is Review Required by the Incident Coordinator?</w:t>
            </w:r>
          </w:p>
        </w:tc>
      </w:tr>
      <w:tr w:rsidR="002527BE">
        <w:tc>
          <w:tcPr>
            <w:tcW w:w="3045"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Purpose</w:t>
            </w:r>
          </w:p>
        </w:tc>
        <w:tc>
          <w:tcPr>
            <w:tcW w:w="6105"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rPr>
              <w:t xml:space="preserve">To provide a “second pair of eyes,” for additional Quality Assurance at the departmental level. </w:t>
            </w:r>
          </w:p>
        </w:tc>
      </w:tr>
      <w:tr w:rsidR="002527BE">
        <w:tc>
          <w:tcPr>
            <w:tcW w:w="3045" w:type="dxa"/>
            <w:shd w:val="clear" w:color="auto" w:fill="FFFFFF"/>
            <w:tcMar>
              <w:left w:w="120" w:type="dxa"/>
              <w:right w:w="120" w:type="dxa"/>
            </w:tcMar>
          </w:tcPr>
          <w:p w:rsidR="002527BE" w:rsidRDefault="00A24D45">
            <w:pPr>
              <w:widowControl w:val="0"/>
              <w:spacing w:line="240" w:lineRule="auto"/>
            </w:pPr>
            <w:r>
              <w:rPr>
                <w:rFonts w:ascii="Calibri" w:eastAsia="Calibri" w:hAnsi="Calibri" w:cs="Calibri"/>
                <w:b/>
                <w:highlight w:val="white"/>
              </w:rPr>
              <w:t>Decision Logic</w:t>
            </w:r>
          </w:p>
        </w:tc>
        <w:tc>
          <w:tcPr>
            <w:tcW w:w="6105" w:type="dxa"/>
            <w:shd w:val="clear" w:color="auto" w:fill="FFFFFF"/>
            <w:tcMar>
              <w:left w:w="120" w:type="dxa"/>
              <w:right w:w="120" w:type="dxa"/>
            </w:tcMar>
          </w:tcPr>
          <w:p w:rsidR="002527BE" w:rsidRDefault="00A24D45">
            <w:pPr>
              <w:widowControl w:val="0"/>
              <w:spacing w:after="60" w:line="240" w:lineRule="auto"/>
            </w:pPr>
            <w:r>
              <w:rPr>
                <w:rFonts w:ascii="Calibri" w:eastAsia="Calibri" w:hAnsi="Calibri" w:cs="Calibri"/>
                <w:highlight w:val="white"/>
              </w:rPr>
              <w:t>Yes – Go to 3.5 Tech proposes closing Incident</w:t>
            </w:r>
          </w:p>
          <w:p w:rsidR="002527BE" w:rsidRDefault="00A24D45">
            <w:pPr>
              <w:widowControl w:val="0"/>
              <w:spacing w:after="60" w:line="240" w:lineRule="auto"/>
            </w:pPr>
            <w:r>
              <w:rPr>
                <w:rFonts w:ascii="Calibri" w:eastAsia="Calibri" w:hAnsi="Calibri" w:cs="Calibri"/>
                <w:highlight w:val="white"/>
              </w:rPr>
              <w:t>No – Go to 3.11 Tech closes Incident record</w:t>
            </w:r>
          </w:p>
        </w:tc>
      </w:tr>
    </w:tbl>
    <w:p w:rsidR="002527BE" w:rsidRDefault="002527BE">
      <w:pPr>
        <w:widowControl w:val="0"/>
      </w:pPr>
    </w:p>
    <w:p w:rsidR="002527BE" w:rsidRDefault="002527BE">
      <w:pPr>
        <w:widowControl w:val="0"/>
      </w:pP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6080"/>
      </w:tblGrid>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3.5</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b/>
              </w:rPr>
              <w:t>Tech Proposes Closing Incident</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 xml:space="preserve">If additional Quality Assurance check is required, another technician will verify the work that was completed </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 xml:space="preserve">The technician believes that the incident was resolved and submits the incident record to management or the Incident Coordinator for review that it meets departmental standards and adheres to procedures </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The Incident Record</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P</w:t>
            </w:r>
            <w:r>
              <w:rPr>
                <w:rFonts w:ascii="Calibri" w:eastAsia="Calibri" w:hAnsi="Calibri" w:cs="Calibri"/>
                <w:b/>
              </w:rPr>
              <w:t>rocedure or Work Instruction Steps</w:t>
            </w:r>
          </w:p>
        </w:tc>
        <w:tc>
          <w:tcPr>
            <w:tcW w:w="6080" w:type="dxa"/>
            <w:tcMar>
              <w:left w:w="100" w:type="dxa"/>
              <w:right w:w="100" w:type="dxa"/>
            </w:tcMar>
          </w:tcPr>
          <w:p w:rsidR="002527BE" w:rsidRDefault="00A24D45">
            <w:pPr>
              <w:widowControl w:val="0"/>
              <w:numPr>
                <w:ilvl w:val="0"/>
                <w:numId w:val="1"/>
              </w:numPr>
              <w:spacing w:after="200"/>
              <w:ind w:hanging="359"/>
              <w:contextualSpacing/>
              <w:rPr>
                <w:rFonts w:ascii="Calibri" w:eastAsia="Calibri" w:hAnsi="Calibri" w:cs="Calibri"/>
              </w:rPr>
            </w:pPr>
            <w:r>
              <w:rPr>
                <w:rFonts w:ascii="Calibri" w:eastAsia="Calibri" w:hAnsi="Calibri" w:cs="Calibri"/>
              </w:rPr>
              <w:t>Tech changes status to pending closed</w:t>
            </w:r>
          </w:p>
          <w:p w:rsidR="002527BE" w:rsidRDefault="00A24D45">
            <w:pPr>
              <w:widowControl w:val="0"/>
              <w:numPr>
                <w:ilvl w:val="0"/>
                <w:numId w:val="1"/>
              </w:numPr>
              <w:spacing w:after="200"/>
              <w:ind w:hanging="359"/>
              <w:contextualSpacing/>
              <w:rPr>
                <w:rFonts w:ascii="Calibri" w:eastAsia="Calibri" w:hAnsi="Calibri" w:cs="Calibri"/>
              </w:rPr>
            </w:pPr>
            <w:r>
              <w:rPr>
                <w:rFonts w:ascii="Calibri" w:eastAsia="Calibri" w:hAnsi="Calibri" w:cs="Calibri"/>
              </w:rPr>
              <w:t>Submits the incident record for review to management or Incident Coordinator</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80" w:type="dxa"/>
            <w:tcMar>
              <w:left w:w="100" w:type="dxa"/>
              <w:right w:w="100" w:type="dxa"/>
            </w:tcMar>
          </w:tcPr>
          <w:p w:rsidR="002527BE" w:rsidRDefault="00A24D45">
            <w:pPr>
              <w:widowControl w:val="0"/>
            </w:pPr>
            <w:r>
              <w:rPr>
                <w:rFonts w:ascii="Calibri" w:eastAsia="Calibri" w:hAnsi="Calibri" w:cs="Calibri"/>
              </w:rPr>
              <w:t>Updated Incident Record</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Metric</w:t>
            </w:r>
          </w:p>
        </w:tc>
        <w:tc>
          <w:tcPr>
            <w:tcW w:w="6080" w:type="dxa"/>
            <w:tcMar>
              <w:left w:w="100" w:type="dxa"/>
              <w:right w:w="100" w:type="dxa"/>
            </w:tcMar>
          </w:tcPr>
          <w:p w:rsidR="002527BE" w:rsidRDefault="00A24D45">
            <w:pPr>
              <w:widowControl w:val="0"/>
              <w:spacing w:after="200"/>
            </w:pPr>
            <w:r>
              <w:rPr>
                <w:rFonts w:ascii="Calibri" w:eastAsia="Calibri" w:hAnsi="Calibri" w:cs="Calibri"/>
              </w:rPr>
              <w:t xml:space="preserve">Number of additional Quality Assurance reviews by department. </w:t>
            </w:r>
          </w:p>
        </w:tc>
      </w:tr>
    </w:tbl>
    <w:p w:rsidR="002527BE" w:rsidRDefault="002527BE">
      <w:pPr>
        <w:widowControl w:val="0"/>
      </w:pPr>
    </w:p>
    <w:p w:rsidR="002527BE" w:rsidRDefault="002527BE">
      <w:pPr>
        <w:widowControl w:val="0"/>
      </w:pP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6080"/>
      </w:tblGrid>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3.6</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b/>
              </w:rPr>
              <w:t>Incident Coordinator Verifies Optional QA Questions</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Provides a second opportunity to ensure that the technician completed the required steps</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Some departments may deem it necessary to use an additional quality assurance steps.  If so, ensure affirmative or appropriate context is provided in the incident record.</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 xml:space="preserve">Incident Record </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80" w:type="dxa"/>
            <w:tcMar>
              <w:left w:w="100" w:type="dxa"/>
              <w:right w:w="100" w:type="dxa"/>
            </w:tcMar>
          </w:tcPr>
          <w:p w:rsidR="002527BE" w:rsidRDefault="00A24D45">
            <w:pPr>
              <w:widowControl w:val="0"/>
              <w:spacing w:after="200"/>
            </w:pPr>
            <w:r>
              <w:rPr>
                <w:rFonts w:ascii="Calibri" w:eastAsia="Calibri" w:hAnsi="Calibri" w:cs="Calibri"/>
              </w:rPr>
              <w:t>Here are some examples of quality assurance questions:</w:t>
            </w:r>
          </w:p>
          <w:p w:rsidR="002527BE" w:rsidRDefault="00A24D45">
            <w:pPr>
              <w:widowControl w:val="0"/>
              <w:numPr>
                <w:ilvl w:val="0"/>
                <w:numId w:val="18"/>
              </w:numPr>
              <w:spacing w:after="200"/>
              <w:ind w:hanging="359"/>
              <w:contextualSpacing/>
              <w:rPr>
                <w:rFonts w:ascii="Calibri" w:eastAsia="Calibri" w:hAnsi="Calibri" w:cs="Calibri"/>
              </w:rPr>
            </w:pPr>
            <w:r>
              <w:rPr>
                <w:rFonts w:ascii="Calibri" w:eastAsia="Calibri" w:hAnsi="Calibri" w:cs="Calibri"/>
              </w:rPr>
              <w:t>What were the steps completed to resolve the Incident?</w:t>
            </w:r>
          </w:p>
          <w:p w:rsidR="002527BE" w:rsidRDefault="00A24D45">
            <w:pPr>
              <w:widowControl w:val="0"/>
              <w:numPr>
                <w:ilvl w:val="0"/>
                <w:numId w:val="3"/>
              </w:numPr>
              <w:spacing w:after="200"/>
              <w:ind w:hanging="359"/>
              <w:contextualSpacing/>
              <w:rPr>
                <w:rFonts w:ascii="Calibri" w:eastAsia="Calibri" w:hAnsi="Calibri" w:cs="Calibri"/>
              </w:rPr>
            </w:pPr>
            <w:r>
              <w:rPr>
                <w:rFonts w:ascii="Calibri" w:eastAsia="Calibri" w:hAnsi="Calibri" w:cs="Calibri"/>
              </w:rPr>
              <w:t>Did the technician test the resolution?</w:t>
            </w:r>
          </w:p>
          <w:p w:rsidR="002527BE" w:rsidRDefault="00A24D45">
            <w:pPr>
              <w:widowControl w:val="0"/>
              <w:numPr>
                <w:ilvl w:val="0"/>
                <w:numId w:val="3"/>
              </w:numPr>
              <w:spacing w:after="200"/>
              <w:ind w:hanging="359"/>
              <w:contextualSpacing/>
              <w:rPr>
                <w:rFonts w:ascii="Calibri" w:eastAsia="Calibri" w:hAnsi="Calibri" w:cs="Calibri"/>
              </w:rPr>
            </w:pPr>
            <w:r>
              <w:rPr>
                <w:rFonts w:ascii="Calibri" w:eastAsia="Calibri" w:hAnsi="Calibri" w:cs="Calibri"/>
              </w:rPr>
              <w:t>Did the customer test the resolution?</w:t>
            </w:r>
          </w:p>
          <w:p w:rsidR="002527BE" w:rsidRDefault="00A24D45">
            <w:pPr>
              <w:widowControl w:val="0"/>
              <w:numPr>
                <w:ilvl w:val="0"/>
                <w:numId w:val="3"/>
              </w:numPr>
              <w:spacing w:after="200"/>
              <w:ind w:hanging="359"/>
              <w:contextualSpacing/>
              <w:rPr>
                <w:rFonts w:ascii="Calibri" w:eastAsia="Calibri" w:hAnsi="Calibri" w:cs="Calibri"/>
              </w:rPr>
            </w:pPr>
            <w:r>
              <w:rPr>
                <w:rFonts w:ascii="Calibri" w:eastAsia="Calibri" w:hAnsi="Calibri" w:cs="Calibri"/>
              </w:rPr>
              <w:t>Did the customer verify that the Incident Record can be closed?</w:t>
            </w:r>
          </w:p>
          <w:p w:rsidR="002527BE" w:rsidRDefault="00A24D45">
            <w:pPr>
              <w:widowControl w:val="0"/>
              <w:numPr>
                <w:ilvl w:val="0"/>
                <w:numId w:val="3"/>
              </w:numPr>
              <w:spacing w:after="200"/>
              <w:ind w:hanging="359"/>
              <w:contextualSpacing/>
              <w:rPr>
                <w:rFonts w:ascii="Calibri" w:eastAsia="Calibri" w:hAnsi="Calibri" w:cs="Calibri"/>
              </w:rPr>
            </w:pPr>
            <w:r>
              <w:rPr>
                <w:rFonts w:ascii="Calibri" w:eastAsia="Calibri" w:hAnsi="Calibri" w:cs="Calibri"/>
              </w:rPr>
              <w:t>What</w:t>
            </w:r>
            <w:r>
              <w:rPr>
                <w:rFonts w:ascii="Calibri" w:eastAsia="Calibri" w:hAnsi="Calibri" w:cs="Calibri"/>
              </w:rPr>
              <w:t xml:space="preserve"> Knowledge Base article was used?</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lastRenderedPageBreak/>
              <w:t>Outputs</w:t>
            </w:r>
          </w:p>
        </w:tc>
        <w:tc>
          <w:tcPr>
            <w:tcW w:w="6080" w:type="dxa"/>
            <w:tcMar>
              <w:left w:w="100" w:type="dxa"/>
              <w:right w:w="100" w:type="dxa"/>
            </w:tcMar>
          </w:tcPr>
          <w:p w:rsidR="002527BE" w:rsidRDefault="00A24D45">
            <w:pPr>
              <w:widowControl w:val="0"/>
            </w:pPr>
            <w:r>
              <w:rPr>
                <w:rFonts w:ascii="Calibri" w:eastAsia="Calibri" w:hAnsi="Calibri" w:cs="Calibri"/>
              </w:rPr>
              <w:t>Updated Incident Record</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Metric</w:t>
            </w:r>
          </w:p>
        </w:tc>
        <w:tc>
          <w:tcPr>
            <w:tcW w:w="6080" w:type="dxa"/>
            <w:tcMar>
              <w:left w:w="100" w:type="dxa"/>
              <w:right w:w="100" w:type="dxa"/>
            </w:tcMar>
          </w:tcPr>
          <w:p w:rsidR="002527BE" w:rsidRDefault="00A24D45">
            <w:pPr>
              <w:widowControl w:val="0"/>
              <w:spacing w:after="200"/>
            </w:pPr>
            <w:r>
              <w:rPr>
                <w:rFonts w:ascii="Calibri" w:eastAsia="Calibri" w:hAnsi="Calibri" w:cs="Calibri"/>
              </w:rPr>
              <w:t>Number of Incidents that fail QA Check</w:t>
            </w:r>
          </w:p>
        </w:tc>
      </w:tr>
    </w:tbl>
    <w:p w:rsidR="002527BE" w:rsidRDefault="002527BE">
      <w:pPr>
        <w:widowControl w:val="0"/>
      </w:pPr>
    </w:p>
    <w:p w:rsidR="002527BE" w:rsidRDefault="002527BE">
      <w:pPr>
        <w:widowControl w:val="0"/>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075"/>
      </w:tblGrid>
      <w:tr w:rsidR="002527BE">
        <w:tc>
          <w:tcPr>
            <w:tcW w:w="3075"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D.3.7</w:t>
            </w:r>
          </w:p>
        </w:tc>
        <w:tc>
          <w:tcPr>
            <w:tcW w:w="6075"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Passes QA Check?</w:t>
            </w:r>
          </w:p>
        </w:tc>
      </w:tr>
      <w:tr w:rsidR="002527BE">
        <w:tc>
          <w:tcPr>
            <w:tcW w:w="3075"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b/>
              </w:rPr>
              <w:t>Purpose</w:t>
            </w:r>
          </w:p>
        </w:tc>
        <w:tc>
          <w:tcPr>
            <w:tcW w:w="6075" w:type="dxa"/>
            <w:tcMar>
              <w:top w:w="100" w:type="dxa"/>
              <w:left w:w="100" w:type="dxa"/>
              <w:bottom w:w="100" w:type="dxa"/>
              <w:right w:w="100" w:type="dxa"/>
            </w:tcMar>
          </w:tcPr>
          <w:p w:rsidR="002527BE" w:rsidRDefault="00A24D45">
            <w:pPr>
              <w:widowControl w:val="0"/>
              <w:spacing w:line="240" w:lineRule="auto"/>
            </w:pPr>
            <w:r>
              <w:rPr>
                <w:rFonts w:ascii="Calibri" w:eastAsia="Calibri" w:hAnsi="Calibri" w:cs="Calibri"/>
              </w:rPr>
              <w:t xml:space="preserve">It is the responsibility of the Incident Coordinator to determine whether the incident passes the QA Check. </w:t>
            </w:r>
            <w:r>
              <w:rPr>
                <w:rFonts w:ascii="Calibri" w:eastAsia="Calibri" w:hAnsi="Calibri" w:cs="Calibri"/>
                <w:b/>
              </w:rPr>
              <w:t>If yes, go to 3.10- Incident Coordinator Closes Incident. If no, go to 3.8-Reassign Record to Tech.</w:t>
            </w:r>
          </w:p>
        </w:tc>
      </w:tr>
      <w:tr w:rsidR="002527BE">
        <w:tc>
          <w:tcPr>
            <w:tcW w:w="3075" w:type="dxa"/>
            <w:shd w:val="clear" w:color="auto" w:fill="FFFFFF"/>
            <w:tcMar>
              <w:left w:w="120" w:type="dxa"/>
              <w:right w:w="120" w:type="dxa"/>
            </w:tcMar>
          </w:tcPr>
          <w:p w:rsidR="002527BE" w:rsidRDefault="00A24D45">
            <w:pPr>
              <w:widowControl w:val="0"/>
              <w:spacing w:line="240" w:lineRule="auto"/>
            </w:pPr>
            <w:r>
              <w:rPr>
                <w:rFonts w:ascii="Calibri" w:eastAsia="Calibri" w:hAnsi="Calibri" w:cs="Calibri"/>
                <w:b/>
                <w:highlight w:val="white"/>
              </w:rPr>
              <w:t>Decision Logic</w:t>
            </w:r>
          </w:p>
        </w:tc>
        <w:tc>
          <w:tcPr>
            <w:tcW w:w="6075" w:type="dxa"/>
            <w:shd w:val="clear" w:color="auto" w:fill="FFFFFF"/>
            <w:tcMar>
              <w:left w:w="120" w:type="dxa"/>
              <w:right w:w="120" w:type="dxa"/>
            </w:tcMar>
          </w:tcPr>
          <w:p w:rsidR="002527BE" w:rsidRDefault="00A24D45">
            <w:pPr>
              <w:widowControl w:val="0"/>
              <w:spacing w:after="60" w:line="240" w:lineRule="auto"/>
            </w:pPr>
            <w:r>
              <w:rPr>
                <w:rFonts w:ascii="Calibri" w:eastAsia="Calibri" w:hAnsi="Calibri" w:cs="Calibri"/>
                <w:highlight w:val="white"/>
              </w:rPr>
              <w:t>Yes – Go to 3.10 Incident Coordinator closes Incident</w:t>
            </w:r>
          </w:p>
          <w:p w:rsidR="002527BE" w:rsidRDefault="00A24D45">
            <w:pPr>
              <w:widowControl w:val="0"/>
              <w:spacing w:after="60" w:line="240" w:lineRule="auto"/>
            </w:pPr>
            <w:r>
              <w:rPr>
                <w:rFonts w:ascii="Calibri" w:eastAsia="Calibri" w:hAnsi="Calibri" w:cs="Calibri"/>
                <w:highlight w:val="white"/>
              </w:rPr>
              <w:t>No – Go to 3.8 Reassign record to tech</w:t>
            </w:r>
          </w:p>
        </w:tc>
      </w:tr>
    </w:tbl>
    <w:p w:rsidR="002527BE" w:rsidRDefault="002527BE">
      <w:pPr>
        <w:widowControl w:val="0"/>
      </w:pPr>
    </w:p>
    <w:p w:rsidR="002527BE" w:rsidRDefault="002527BE">
      <w:pPr>
        <w:widowControl w:val="0"/>
      </w:pP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6080"/>
      </w:tblGrid>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3.8</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b/>
              </w:rPr>
              <w:t>Reassign Record to Tech</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Assign to Technician to resolve outstanding QA Issues</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It is the responsibility of the Incident Coordinator to assign the incident to a technician to resolve all outstanding issues</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Incident Record</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80" w:type="dxa"/>
            <w:tcMar>
              <w:left w:w="100" w:type="dxa"/>
              <w:right w:w="100" w:type="dxa"/>
            </w:tcMar>
          </w:tcPr>
          <w:p w:rsidR="002527BE" w:rsidRDefault="00A24D45">
            <w:pPr>
              <w:widowControl w:val="0"/>
              <w:numPr>
                <w:ilvl w:val="0"/>
                <w:numId w:val="15"/>
              </w:numPr>
              <w:spacing w:after="200"/>
              <w:ind w:hanging="359"/>
              <w:contextualSpacing/>
              <w:rPr>
                <w:rFonts w:ascii="Calibri" w:eastAsia="Calibri" w:hAnsi="Calibri" w:cs="Calibri"/>
              </w:rPr>
            </w:pPr>
            <w:r>
              <w:rPr>
                <w:rFonts w:ascii="Calibri" w:eastAsia="Calibri" w:hAnsi="Calibri" w:cs="Calibri"/>
              </w:rPr>
              <w:t>Incident Coordinator assigns Incident Record to technician</w:t>
            </w:r>
          </w:p>
          <w:p w:rsidR="002527BE" w:rsidRDefault="00A24D45">
            <w:pPr>
              <w:widowControl w:val="0"/>
              <w:numPr>
                <w:ilvl w:val="0"/>
                <w:numId w:val="15"/>
              </w:numPr>
              <w:spacing w:after="200"/>
              <w:ind w:hanging="359"/>
              <w:contextualSpacing/>
              <w:rPr>
                <w:rFonts w:ascii="Calibri" w:eastAsia="Calibri" w:hAnsi="Calibri" w:cs="Calibri"/>
              </w:rPr>
            </w:pPr>
            <w:r>
              <w:rPr>
                <w:rFonts w:ascii="Calibri" w:eastAsia="Calibri" w:hAnsi="Calibri" w:cs="Calibri"/>
              </w:rPr>
              <w:t>Incident c</w:t>
            </w:r>
            <w:r>
              <w:rPr>
                <w:rFonts w:ascii="Calibri" w:eastAsia="Calibri" w:hAnsi="Calibri" w:cs="Calibri"/>
              </w:rPr>
              <w:t>oordinator communicates needed information to be included in the incident records or appropriate changes to bring resolution into compliance with QA</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80" w:type="dxa"/>
            <w:tcMar>
              <w:left w:w="100" w:type="dxa"/>
              <w:right w:w="100" w:type="dxa"/>
            </w:tcMar>
          </w:tcPr>
          <w:p w:rsidR="002527BE" w:rsidRDefault="00A24D45">
            <w:pPr>
              <w:widowControl w:val="0"/>
            </w:pPr>
            <w:r>
              <w:rPr>
                <w:rFonts w:ascii="Calibri" w:eastAsia="Calibri" w:hAnsi="Calibri" w:cs="Calibri"/>
              </w:rPr>
              <w:t>Updated Incident Record</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Metric</w:t>
            </w:r>
          </w:p>
        </w:tc>
        <w:tc>
          <w:tcPr>
            <w:tcW w:w="6080" w:type="dxa"/>
            <w:tcMar>
              <w:left w:w="100" w:type="dxa"/>
              <w:right w:w="100" w:type="dxa"/>
            </w:tcMar>
          </w:tcPr>
          <w:p w:rsidR="002527BE" w:rsidRDefault="00A24D45">
            <w:pPr>
              <w:widowControl w:val="0"/>
              <w:spacing w:after="200"/>
            </w:pPr>
            <w:r>
              <w:rPr>
                <w:rFonts w:ascii="Calibri" w:eastAsia="Calibri" w:hAnsi="Calibri" w:cs="Calibri"/>
              </w:rPr>
              <w:t>Number of Incidents Failing Quality Assurance Check</w:t>
            </w:r>
          </w:p>
        </w:tc>
      </w:tr>
    </w:tbl>
    <w:p w:rsidR="002527BE" w:rsidRDefault="002527BE">
      <w:pPr>
        <w:widowControl w:val="0"/>
      </w:pPr>
    </w:p>
    <w:p w:rsidR="002527BE" w:rsidRDefault="002527BE">
      <w:pPr>
        <w:widowControl w:val="0"/>
      </w:pP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6080"/>
      </w:tblGrid>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3.9</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b/>
              </w:rPr>
              <w:t>Tech Resolves QA Issue</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Technician to resolve outstanding QA Issues</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In order to pass a QA check, the technician ensures that all standard operating procedures have been met</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80" w:type="dxa"/>
            <w:tcMar>
              <w:left w:w="100" w:type="dxa"/>
              <w:right w:w="100" w:type="dxa"/>
            </w:tcMar>
          </w:tcPr>
          <w:p w:rsidR="002527BE" w:rsidRDefault="00A24D45">
            <w:pPr>
              <w:widowControl w:val="0"/>
              <w:spacing w:line="240" w:lineRule="auto"/>
            </w:pPr>
            <w:r>
              <w:rPr>
                <w:rFonts w:ascii="Calibri" w:eastAsia="Calibri" w:hAnsi="Calibri" w:cs="Calibri"/>
              </w:rPr>
              <w:t>Incident Record</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w:t>
            </w:r>
            <w:r>
              <w:rPr>
                <w:rFonts w:ascii="Calibri" w:eastAsia="Calibri" w:hAnsi="Calibri" w:cs="Calibri"/>
                <w:b/>
              </w:rPr>
              <w:t>on Steps</w:t>
            </w:r>
          </w:p>
        </w:tc>
        <w:tc>
          <w:tcPr>
            <w:tcW w:w="6080" w:type="dxa"/>
            <w:tcMar>
              <w:left w:w="100" w:type="dxa"/>
              <w:right w:w="100" w:type="dxa"/>
            </w:tcMar>
          </w:tcPr>
          <w:p w:rsidR="002527BE" w:rsidRDefault="00A24D45">
            <w:pPr>
              <w:widowControl w:val="0"/>
              <w:numPr>
                <w:ilvl w:val="0"/>
                <w:numId w:val="15"/>
              </w:numPr>
              <w:spacing w:after="200"/>
              <w:ind w:hanging="359"/>
              <w:contextualSpacing/>
              <w:rPr>
                <w:rFonts w:ascii="Calibri" w:eastAsia="Calibri" w:hAnsi="Calibri" w:cs="Calibri"/>
              </w:rPr>
            </w:pPr>
            <w:r>
              <w:rPr>
                <w:rFonts w:ascii="Calibri" w:eastAsia="Calibri" w:hAnsi="Calibri" w:cs="Calibri"/>
              </w:rPr>
              <w:t>Technician resolves all outstanding QA issues</w:t>
            </w:r>
          </w:p>
          <w:p w:rsidR="002527BE" w:rsidRDefault="00A24D45">
            <w:pPr>
              <w:widowControl w:val="0"/>
              <w:numPr>
                <w:ilvl w:val="0"/>
                <w:numId w:val="15"/>
              </w:numPr>
              <w:spacing w:after="200"/>
              <w:ind w:hanging="359"/>
              <w:contextualSpacing/>
              <w:rPr>
                <w:rFonts w:ascii="Calibri" w:eastAsia="Calibri" w:hAnsi="Calibri" w:cs="Calibri"/>
              </w:rPr>
            </w:pPr>
            <w:r>
              <w:rPr>
                <w:rFonts w:ascii="Calibri" w:eastAsia="Calibri" w:hAnsi="Calibri" w:cs="Calibri"/>
              </w:rPr>
              <w:t>Resubmit record to Incident Coordinator, step 3.5</w:t>
            </w:r>
          </w:p>
        </w:tc>
      </w:tr>
      <w:tr w:rsidR="002527BE">
        <w:tc>
          <w:tcPr>
            <w:tcW w:w="3080"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80" w:type="dxa"/>
            <w:tcMar>
              <w:left w:w="100" w:type="dxa"/>
              <w:right w:w="100" w:type="dxa"/>
            </w:tcMar>
          </w:tcPr>
          <w:p w:rsidR="002527BE" w:rsidRDefault="00A24D45">
            <w:pPr>
              <w:widowControl w:val="0"/>
            </w:pPr>
            <w:r>
              <w:rPr>
                <w:rFonts w:ascii="Calibri" w:eastAsia="Calibri" w:hAnsi="Calibri" w:cs="Calibri"/>
              </w:rPr>
              <w:t>Updated Incident Record</w:t>
            </w:r>
          </w:p>
        </w:tc>
      </w:tr>
    </w:tbl>
    <w:p w:rsidR="002527BE" w:rsidRDefault="002527BE">
      <w:pPr>
        <w:widowControl w:val="0"/>
      </w:pPr>
    </w:p>
    <w:p w:rsidR="002527BE" w:rsidRDefault="002527BE">
      <w:pPr>
        <w:widowControl w:val="0"/>
      </w:pP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3.10</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Incident Coordinator Closes Incident</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Incident passed the QA check enabling the Incident Coordinator to close the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lastRenderedPageBreak/>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All Incident Records will be closed upon completion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10"/>
              </w:numPr>
              <w:ind w:hanging="359"/>
              <w:contextualSpacing/>
              <w:rPr>
                <w:rFonts w:ascii="Calibri" w:eastAsia="Calibri" w:hAnsi="Calibri" w:cs="Calibri"/>
              </w:rPr>
            </w:pPr>
            <w:r>
              <w:rPr>
                <w:rFonts w:ascii="Calibri" w:eastAsia="Calibri" w:hAnsi="Calibri" w:cs="Calibri"/>
              </w:rPr>
              <w:t>Incident Coordinator changes the stat</w:t>
            </w:r>
            <w:r>
              <w:rPr>
                <w:rFonts w:ascii="Calibri" w:eastAsia="Calibri" w:hAnsi="Calibri" w:cs="Calibri"/>
              </w:rPr>
              <w:t>us of the record to closed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pPr>
            <w:r>
              <w:rPr>
                <w:rFonts w:ascii="Calibri" w:eastAsia="Calibri" w:hAnsi="Calibri" w:cs="Calibri"/>
              </w:rPr>
              <w:t xml:space="preserve">Closed Incident Record </w:t>
            </w:r>
          </w:p>
        </w:tc>
      </w:tr>
    </w:tbl>
    <w:p w:rsidR="002527BE" w:rsidRDefault="002527BE">
      <w:pPr>
        <w:widowControl w:val="0"/>
      </w:pPr>
    </w:p>
    <w:p w:rsidR="002527BE" w:rsidRDefault="002527BE">
      <w:pPr>
        <w:widowControl w:val="0"/>
      </w:pP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3.11</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Tech Closes 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If no Quality Assurance check was needed, the technician closes the 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All Incident Records will be closed upon completion</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7"/>
              </w:numPr>
              <w:spacing w:after="200"/>
              <w:ind w:hanging="359"/>
              <w:contextualSpacing/>
              <w:rPr>
                <w:rFonts w:ascii="Calibri" w:eastAsia="Calibri" w:hAnsi="Calibri" w:cs="Calibri"/>
              </w:rPr>
            </w:pPr>
            <w:r>
              <w:rPr>
                <w:rFonts w:ascii="Calibri" w:eastAsia="Calibri" w:hAnsi="Calibri" w:cs="Calibri"/>
              </w:rPr>
              <w:t>Technician changes the status of the record to closed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pPr>
            <w:r>
              <w:rPr>
                <w:rFonts w:ascii="Calibri" w:eastAsia="Calibri" w:hAnsi="Calibri" w:cs="Calibri"/>
              </w:rPr>
              <w:t>Closed Incident Record</w:t>
            </w:r>
          </w:p>
        </w:tc>
      </w:tr>
    </w:tbl>
    <w:p w:rsidR="002527BE" w:rsidRDefault="002527BE">
      <w:pPr>
        <w:widowControl w:val="0"/>
      </w:pPr>
    </w:p>
    <w:p w:rsidR="002527BE" w:rsidRDefault="002527BE">
      <w:pPr>
        <w:widowControl w:val="0"/>
      </w:pP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5"/>
        <w:gridCol w:w="6095"/>
      </w:tblGrid>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3.12</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b/>
              </w:rPr>
              <w:t>Customer Notified of Incident Closure</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Purpose</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The customer must be notified that their Incident has been closed in the ITSM tool</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Requirement Statement</w:t>
            </w:r>
          </w:p>
        </w:tc>
        <w:tc>
          <w:tcPr>
            <w:tcW w:w="6095" w:type="dxa"/>
            <w:tcMar>
              <w:left w:w="100" w:type="dxa"/>
              <w:right w:w="100" w:type="dxa"/>
            </w:tcMar>
          </w:tcPr>
          <w:p w:rsidR="002527BE" w:rsidRDefault="00A24D45">
            <w:pPr>
              <w:widowControl w:val="0"/>
              <w:spacing w:line="240" w:lineRule="auto"/>
            </w:pPr>
            <w:r>
              <w:rPr>
                <w:rFonts w:ascii="Calibri" w:eastAsia="Calibri" w:hAnsi="Calibri" w:cs="Calibri"/>
              </w:rPr>
              <w:t>All customers must be notified when their Incident Record has been closed in the ITSM tool</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Inputs</w:t>
            </w:r>
          </w:p>
        </w:tc>
        <w:tc>
          <w:tcPr>
            <w:tcW w:w="6095" w:type="dxa"/>
            <w:tcMar>
              <w:left w:w="100" w:type="dxa"/>
              <w:right w:w="100" w:type="dxa"/>
            </w:tcMar>
          </w:tcPr>
          <w:p w:rsidR="002527BE" w:rsidRDefault="00A24D45">
            <w:pPr>
              <w:widowControl w:val="0"/>
            </w:pPr>
            <w:r>
              <w:rPr>
                <w:rFonts w:ascii="Calibri" w:eastAsia="Calibri" w:hAnsi="Calibri" w:cs="Calibri"/>
              </w:rPr>
              <w:t>Closed Incident Record</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Procedure or Work Instruction Steps</w:t>
            </w:r>
          </w:p>
        </w:tc>
        <w:tc>
          <w:tcPr>
            <w:tcW w:w="6095" w:type="dxa"/>
            <w:tcMar>
              <w:left w:w="100" w:type="dxa"/>
              <w:right w:w="100" w:type="dxa"/>
            </w:tcMar>
          </w:tcPr>
          <w:p w:rsidR="002527BE" w:rsidRDefault="00A24D45">
            <w:pPr>
              <w:widowControl w:val="0"/>
              <w:numPr>
                <w:ilvl w:val="0"/>
                <w:numId w:val="6"/>
              </w:numPr>
              <w:spacing w:after="200"/>
              <w:ind w:hanging="359"/>
              <w:contextualSpacing/>
              <w:rPr>
                <w:rFonts w:ascii="Calibri" w:eastAsia="Calibri" w:hAnsi="Calibri" w:cs="Calibri"/>
              </w:rPr>
            </w:pPr>
            <w:r>
              <w:rPr>
                <w:rFonts w:ascii="Calibri" w:eastAsia="Calibri" w:hAnsi="Calibri" w:cs="Calibri"/>
              </w:rPr>
              <w:t>Customer is notified based upon their notification preference</w:t>
            </w:r>
          </w:p>
          <w:p w:rsidR="002527BE" w:rsidRDefault="00A24D45">
            <w:pPr>
              <w:widowControl w:val="0"/>
              <w:numPr>
                <w:ilvl w:val="1"/>
                <w:numId w:val="6"/>
              </w:numPr>
              <w:spacing w:after="200"/>
              <w:ind w:hanging="359"/>
              <w:contextualSpacing/>
              <w:rPr>
                <w:rFonts w:ascii="Calibri" w:eastAsia="Calibri" w:hAnsi="Calibri" w:cs="Calibri"/>
              </w:rPr>
            </w:pPr>
            <w:r>
              <w:rPr>
                <w:rFonts w:ascii="Calibri" w:eastAsia="Calibri" w:hAnsi="Calibri" w:cs="Calibri"/>
              </w:rPr>
              <w:t>If preference is email then automated email generated from the ITSM tool is sufficient</w:t>
            </w:r>
          </w:p>
          <w:p w:rsidR="002527BE" w:rsidRDefault="00A24D45">
            <w:pPr>
              <w:widowControl w:val="0"/>
              <w:numPr>
                <w:ilvl w:val="1"/>
                <w:numId w:val="6"/>
              </w:numPr>
              <w:spacing w:after="200"/>
              <w:ind w:hanging="359"/>
              <w:contextualSpacing/>
              <w:rPr>
                <w:rFonts w:ascii="Calibri" w:eastAsia="Calibri" w:hAnsi="Calibri" w:cs="Calibri"/>
              </w:rPr>
            </w:pPr>
            <w:r>
              <w:rPr>
                <w:rFonts w:ascii="Calibri" w:eastAsia="Calibri" w:hAnsi="Calibri" w:cs="Calibri"/>
              </w:rPr>
              <w:t>If preference is telephone, the Support Center is notified and will fol</w:t>
            </w:r>
            <w:r>
              <w:rPr>
                <w:rFonts w:ascii="Calibri" w:eastAsia="Calibri" w:hAnsi="Calibri" w:cs="Calibri"/>
              </w:rPr>
              <w:t>low up with the customer via telephone</w:t>
            </w:r>
          </w:p>
        </w:tc>
      </w:tr>
      <w:tr w:rsidR="002527BE">
        <w:tc>
          <w:tcPr>
            <w:tcW w:w="3065" w:type="dxa"/>
            <w:tcMar>
              <w:left w:w="100" w:type="dxa"/>
              <w:right w:w="100" w:type="dxa"/>
            </w:tcMar>
          </w:tcPr>
          <w:p w:rsidR="002527BE" w:rsidRDefault="00A24D45">
            <w:pPr>
              <w:widowControl w:val="0"/>
              <w:spacing w:line="240" w:lineRule="auto"/>
            </w:pPr>
            <w:r>
              <w:rPr>
                <w:rFonts w:ascii="Calibri" w:eastAsia="Calibri" w:hAnsi="Calibri" w:cs="Calibri"/>
                <w:b/>
              </w:rPr>
              <w:t>Outputs</w:t>
            </w:r>
          </w:p>
        </w:tc>
        <w:tc>
          <w:tcPr>
            <w:tcW w:w="6095" w:type="dxa"/>
            <w:tcMar>
              <w:left w:w="100" w:type="dxa"/>
              <w:right w:w="100" w:type="dxa"/>
            </w:tcMar>
          </w:tcPr>
          <w:p w:rsidR="002527BE" w:rsidRDefault="00A24D45">
            <w:pPr>
              <w:widowControl w:val="0"/>
            </w:pPr>
            <w:r>
              <w:rPr>
                <w:rFonts w:ascii="Calibri" w:eastAsia="Calibri" w:hAnsi="Calibri" w:cs="Calibri"/>
              </w:rPr>
              <w:t>Customer Notification of closure</w:t>
            </w:r>
          </w:p>
        </w:tc>
      </w:tr>
    </w:tbl>
    <w:p w:rsidR="002527BE" w:rsidRDefault="002527BE">
      <w:pPr>
        <w:widowControl w:val="0"/>
      </w:pPr>
    </w:p>
    <w:p w:rsidR="002527BE" w:rsidRDefault="002527BE">
      <w:pPr>
        <w:widowControl w:val="0"/>
      </w:pPr>
    </w:p>
    <w:p w:rsidR="002527BE" w:rsidRDefault="002527BE">
      <w:pPr>
        <w:pStyle w:val="Heading1"/>
        <w:keepNext w:val="0"/>
        <w:keepLines w:val="0"/>
        <w:widowControl w:val="0"/>
        <w:spacing w:before="480"/>
        <w:contextualSpacing w:val="0"/>
        <w:jc w:val="center"/>
      </w:pPr>
      <w:bookmarkStart w:id="50" w:name="h.1it4onj1s5f9" w:colFirst="0" w:colLast="0"/>
      <w:bookmarkEnd w:id="50"/>
    </w:p>
    <w:p w:rsidR="002527BE" w:rsidRDefault="002527BE">
      <w:pPr>
        <w:pStyle w:val="Heading1"/>
        <w:keepNext w:val="0"/>
        <w:keepLines w:val="0"/>
        <w:widowControl w:val="0"/>
        <w:spacing w:before="480"/>
        <w:contextualSpacing w:val="0"/>
        <w:jc w:val="center"/>
      </w:pPr>
      <w:bookmarkStart w:id="51" w:name="h.3vch9v361qch" w:colFirst="0" w:colLast="0"/>
      <w:bookmarkEnd w:id="51"/>
    </w:p>
    <w:p w:rsidR="002527BE" w:rsidRDefault="00A24D45">
      <w:pPr>
        <w:pStyle w:val="Heading1"/>
        <w:keepNext w:val="0"/>
        <w:keepLines w:val="0"/>
        <w:widowControl w:val="0"/>
        <w:spacing w:before="480"/>
        <w:contextualSpacing w:val="0"/>
        <w:jc w:val="center"/>
      </w:pPr>
      <w:bookmarkStart w:id="52" w:name="h.c0n97yp2319i" w:colFirst="0" w:colLast="0"/>
      <w:bookmarkEnd w:id="52"/>
      <w:r>
        <w:rPr>
          <w:rFonts w:ascii="Cambria" w:eastAsia="Cambria" w:hAnsi="Cambria" w:cs="Cambria"/>
          <w:b/>
          <w:color w:val="365F91"/>
          <w:sz w:val="28"/>
        </w:rPr>
        <w:t>Incident Management Verify, Document &amp; Close Process RACI Matrix</w:t>
      </w:r>
    </w:p>
    <w:tbl>
      <w:tblPr>
        <w:tblW w:w="9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1325"/>
        <w:gridCol w:w="1250"/>
        <w:gridCol w:w="1395"/>
        <w:gridCol w:w="1230"/>
        <w:gridCol w:w="1145"/>
      </w:tblGrid>
      <w:tr w:rsidR="002527BE">
        <w:tc>
          <w:tcPr>
            <w:tcW w:w="290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lastRenderedPageBreak/>
              <w:t>Activity</w:t>
            </w:r>
          </w:p>
        </w:tc>
        <w:tc>
          <w:tcPr>
            <w:tcW w:w="1325"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 xml:space="preserve">IM Process Owner </w:t>
            </w:r>
          </w:p>
        </w:tc>
        <w:tc>
          <w:tcPr>
            <w:tcW w:w="125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Tier 1 Technician</w:t>
            </w:r>
          </w:p>
        </w:tc>
        <w:tc>
          <w:tcPr>
            <w:tcW w:w="1395"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Tier 2 Incident Coordinator</w:t>
            </w:r>
          </w:p>
        </w:tc>
        <w:tc>
          <w:tcPr>
            <w:tcW w:w="1230"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Tier 2 Technician</w:t>
            </w:r>
          </w:p>
        </w:tc>
        <w:tc>
          <w:tcPr>
            <w:tcW w:w="1145" w:type="dxa"/>
            <w:tcMar>
              <w:left w:w="100" w:type="dxa"/>
              <w:right w:w="100" w:type="dxa"/>
            </w:tcMar>
            <w:vAlign w:val="bottom"/>
          </w:tcPr>
          <w:p w:rsidR="002527BE" w:rsidRDefault="00A24D45">
            <w:pPr>
              <w:widowControl w:val="0"/>
              <w:spacing w:after="200" w:line="240" w:lineRule="auto"/>
            </w:pPr>
            <w:r>
              <w:rPr>
                <w:rFonts w:ascii="Calibri" w:eastAsia="Calibri" w:hAnsi="Calibri" w:cs="Calibri"/>
                <w:b/>
              </w:rPr>
              <w:t>Customer</w:t>
            </w: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3.1 Primary Tech Verifies Resolution</w:t>
            </w:r>
            <w:r>
              <w:rPr>
                <w:rFonts w:ascii="Calibri" w:eastAsia="Calibri" w:hAnsi="Calibri" w:cs="Calibri"/>
                <w:b/>
              </w:rPr>
              <w:br/>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39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145" w:type="dxa"/>
            <w:tcMar>
              <w:left w:w="100" w:type="dxa"/>
              <w:right w:w="100" w:type="dxa"/>
            </w:tcMar>
          </w:tcPr>
          <w:p w:rsidR="002527BE" w:rsidRDefault="00A24D45">
            <w:pPr>
              <w:widowControl w:val="0"/>
              <w:spacing w:line="240" w:lineRule="auto"/>
            </w:pPr>
            <w:r>
              <w:rPr>
                <w:rFonts w:ascii="Calibri" w:eastAsia="Calibri" w:hAnsi="Calibri" w:cs="Calibri"/>
                <w:b/>
              </w:rPr>
              <w:t>C</w:t>
            </w: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3.2 Confirm with Customer Incident can be Closed</w:t>
            </w:r>
            <w:r>
              <w:rPr>
                <w:rFonts w:ascii="Calibri" w:eastAsia="Calibri" w:hAnsi="Calibri" w:cs="Calibri"/>
                <w:b/>
              </w:rPr>
              <w:br/>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39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145" w:type="dxa"/>
            <w:tcMar>
              <w:left w:w="100" w:type="dxa"/>
              <w:right w:w="100" w:type="dxa"/>
            </w:tcMar>
          </w:tcPr>
          <w:p w:rsidR="002527BE" w:rsidRDefault="00A24D45">
            <w:pPr>
              <w:widowControl w:val="0"/>
              <w:spacing w:line="240" w:lineRule="auto"/>
            </w:pPr>
            <w:r>
              <w:rPr>
                <w:rFonts w:ascii="Calibri" w:eastAsia="Calibri" w:hAnsi="Calibri" w:cs="Calibri"/>
                <w:b/>
              </w:rPr>
              <w:t>C</w:t>
            </w: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3.3 Update Knowledge base and Incident Record</w:t>
            </w:r>
            <w:r>
              <w:rPr>
                <w:rFonts w:ascii="Calibri" w:eastAsia="Calibri" w:hAnsi="Calibri" w:cs="Calibri"/>
                <w:b/>
              </w:rPr>
              <w:br/>
              <w:t xml:space="preserve"> </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395" w:type="dxa"/>
            <w:tcMar>
              <w:left w:w="100" w:type="dxa"/>
              <w:right w:w="100" w:type="dxa"/>
            </w:tcMar>
          </w:tcPr>
          <w:p w:rsidR="002527BE" w:rsidRDefault="00A24D45">
            <w:pPr>
              <w:widowControl w:val="0"/>
              <w:spacing w:line="240" w:lineRule="auto"/>
            </w:pPr>
            <w:r>
              <w:rPr>
                <w:rFonts w:ascii="Calibri" w:eastAsia="Calibri" w:hAnsi="Calibri" w:cs="Calibri"/>
                <w:b/>
              </w:rPr>
              <w:t>C</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145" w:type="dxa"/>
            <w:tcMar>
              <w:left w:w="100" w:type="dxa"/>
              <w:right w:w="100" w:type="dxa"/>
            </w:tcMar>
          </w:tcPr>
          <w:p w:rsidR="002527BE" w:rsidRDefault="002527BE">
            <w:pPr>
              <w:widowControl w:val="0"/>
              <w:spacing w:line="240" w:lineRule="auto"/>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D.3.4 Is Additional Incident Coordinator Review Required?</w:t>
            </w:r>
            <w:r>
              <w:rPr>
                <w:rFonts w:ascii="Calibri" w:eastAsia="Calibri" w:hAnsi="Calibri" w:cs="Calibri"/>
                <w:b/>
              </w:rPr>
              <w:br/>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395"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145" w:type="dxa"/>
            <w:tcMar>
              <w:left w:w="100" w:type="dxa"/>
              <w:right w:w="100" w:type="dxa"/>
            </w:tcMar>
          </w:tcPr>
          <w:p w:rsidR="002527BE" w:rsidRDefault="002527BE">
            <w:pPr>
              <w:widowControl w:val="0"/>
              <w:spacing w:line="240" w:lineRule="auto"/>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3.5 Technician Proposes Closing Incident</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39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145" w:type="dxa"/>
            <w:tcMar>
              <w:left w:w="100" w:type="dxa"/>
              <w:right w:w="100" w:type="dxa"/>
            </w:tcMar>
          </w:tcPr>
          <w:p w:rsidR="002527BE" w:rsidRDefault="002527BE">
            <w:pPr>
              <w:widowControl w:val="0"/>
              <w:spacing w:line="240" w:lineRule="auto"/>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3.6 Incident Coordinator Verifies Optional QA Questions</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C</w:t>
            </w:r>
          </w:p>
        </w:tc>
        <w:tc>
          <w:tcPr>
            <w:tcW w:w="1395"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b/>
              </w:rPr>
              <w:t>C</w:t>
            </w:r>
          </w:p>
        </w:tc>
        <w:tc>
          <w:tcPr>
            <w:tcW w:w="1145" w:type="dxa"/>
            <w:tcMar>
              <w:left w:w="100" w:type="dxa"/>
              <w:right w:w="100" w:type="dxa"/>
            </w:tcMar>
          </w:tcPr>
          <w:p w:rsidR="002527BE" w:rsidRDefault="002527BE">
            <w:pPr>
              <w:widowControl w:val="0"/>
              <w:spacing w:line="240" w:lineRule="auto"/>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D.3.7 Passes QA Check?</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2527BE">
            <w:pPr>
              <w:widowControl w:val="0"/>
              <w:spacing w:line="240" w:lineRule="auto"/>
            </w:pPr>
          </w:p>
        </w:tc>
        <w:tc>
          <w:tcPr>
            <w:tcW w:w="1395"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230" w:type="dxa"/>
            <w:tcMar>
              <w:left w:w="100" w:type="dxa"/>
              <w:right w:w="100" w:type="dxa"/>
            </w:tcMar>
          </w:tcPr>
          <w:p w:rsidR="002527BE" w:rsidRDefault="002527BE">
            <w:pPr>
              <w:widowControl w:val="0"/>
              <w:spacing w:line="240" w:lineRule="auto"/>
            </w:pPr>
          </w:p>
        </w:tc>
        <w:tc>
          <w:tcPr>
            <w:tcW w:w="1145" w:type="dxa"/>
            <w:tcMar>
              <w:left w:w="100" w:type="dxa"/>
              <w:right w:w="100" w:type="dxa"/>
            </w:tcMar>
          </w:tcPr>
          <w:p w:rsidR="002527BE" w:rsidRDefault="002527BE">
            <w:pPr>
              <w:widowControl w:val="0"/>
              <w:spacing w:line="240" w:lineRule="auto"/>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3.8 Reassign Record to Technician</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I</w:t>
            </w:r>
          </w:p>
        </w:tc>
        <w:tc>
          <w:tcPr>
            <w:tcW w:w="1395"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b/>
              </w:rPr>
              <w:t>I</w:t>
            </w:r>
          </w:p>
        </w:tc>
        <w:tc>
          <w:tcPr>
            <w:tcW w:w="1145" w:type="dxa"/>
            <w:tcMar>
              <w:left w:w="100" w:type="dxa"/>
              <w:right w:w="100" w:type="dxa"/>
            </w:tcMar>
          </w:tcPr>
          <w:p w:rsidR="002527BE" w:rsidRDefault="002527BE">
            <w:pPr>
              <w:widowControl w:val="0"/>
              <w:spacing w:line="240" w:lineRule="auto"/>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3.9 Tech Resolves QA Issue</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395" w:type="dxa"/>
            <w:tcMar>
              <w:left w:w="100" w:type="dxa"/>
              <w:right w:w="100" w:type="dxa"/>
            </w:tcMar>
          </w:tcPr>
          <w:p w:rsidR="002527BE" w:rsidRDefault="00A24D45">
            <w:pPr>
              <w:widowControl w:val="0"/>
              <w:spacing w:line="240" w:lineRule="auto"/>
            </w:pPr>
            <w:r>
              <w:rPr>
                <w:rFonts w:ascii="Calibri" w:eastAsia="Calibri" w:hAnsi="Calibri" w:cs="Calibri"/>
                <w:b/>
              </w:rPr>
              <w:t>C</w:t>
            </w:r>
          </w:p>
        </w:tc>
        <w:tc>
          <w:tcPr>
            <w:tcW w:w="123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145" w:type="dxa"/>
            <w:tcMar>
              <w:left w:w="100" w:type="dxa"/>
              <w:right w:w="100" w:type="dxa"/>
            </w:tcMar>
          </w:tcPr>
          <w:p w:rsidR="002527BE" w:rsidRDefault="00A24D45">
            <w:pPr>
              <w:widowControl w:val="0"/>
              <w:spacing w:line="240" w:lineRule="auto"/>
            </w:pPr>
            <w:r>
              <w:rPr>
                <w:rFonts w:ascii="Calibri" w:eastAsia="Calibri" w:hAnsi="Calibri" w:cs="Calibri"/>
                <w:b/>
              </w:rPr>
              <w:t>C</w:t>
            </w: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3.10 Incident Coordinator Closes Incident</w:t>
            </w: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2527BE">
            <w:pPr>
              <w:widowControl w:val="0"/>
              <w:spacing w:line="240" w:lineRule="auto"/>
            </w:pPr>
          </w:p>
        </w:tc>
        <w:tc>
          <w:tcPr>
            <w:tcW w:w="1395"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230" w:type="dxa"/>
            <w:tcMar>
              <w:left w:w="100" w:type="dxa"/>
              <w:right w:w="100" w:type="dxa"/>
            </w:tcMar>
          </w:tcPr>
          <w:p w:rsidR="002527BE" w:rsidRDefault="002527BE">
            <w:pPr>
              <w:widowControl w:val="0"/>
              <w:spacing w:line="240" w:lineRule="auto"/>
            </w:pPr>
          </w:p>
        </w:tc>
        <w:tc>
          <w:tcPr>
            <w:tcW w:w="1145" w:type="dxa"/>
            <w:tcMar>
              <w:left w:w="100" w:type="dxa"/>
              <w:right w:w="100" w:type="dxa"/>
            </w:tcMar>
          </w:tcPr>
          <w:p w:rsidR="002527BE" w:rsidRDefault="002527BE">
            <w:pPr>
              <w:widowControl w:val="0"/>
              <w:spacing w:line="240" w:lineRule="auto"/>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3.11 Technician Closes Incident Record</w:t>
            </w:r>
          </w:p>
          <w:p w:rsidR="002527BE" w:rsidRDefault="002527BE">
            <w:pPr>
              <w:widowControl w:val="0"/>
              <w:spacing w:line="240" w:lineRule="auto"/>
            </w:pP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39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145" w:type="dxa"/>
            <w:tcMar>
              <w:left w:w="100" w:type="dxa"/>
              <w:right w:w="100" w:type="dxa"/>
            </w:tcMar>
          </w:tcPr>
          <w:p w:rsidR="002527BE" w:rsidRDefault="002527BE">
            <w:pPr>
              <w:widowControl w:val="0"/>
              <w:spacing w:line="240" w:lineRule="auto"/>
            </w:pPr>
          </w:p>
        </w:tc>
      </w:tr>
      <w:tr w:rsidR="002527BE">
        <w:tc>
          <w:tcPr>
            <w:tcW w:w="2900" w:type="dxa"/>
            <w:tcMar>
              <w:left w:w="100" w:type="dxa"/>
              <w:right w:w="100" w:type="dxa"/>
            </w:tcMar>
          </w:tcPr>
          <w:p w:rsidR="002527BE" w:rsidRDefault="00A24D45">
            <w:pPr>
              <w:widowControl w:val="0"/>
              <w:spacing w:line="240" w:lineRule="auto"/>
            </w:pPr>
            <w:r>
              <w:rPr>
                <w:rFonts w:ascii="Calibri" w:eastAsia="Calibri" w:hAnsi="Calibri" w:cs="Calibri"/>
                <w:b/>
              </w:rPr>
              <w:t>3.12 Customer Notified of Incident Closure</w:t>
            </w:r>
          </w:p>
          <w:p w:rsidR="002527BE" w:rsidRDefault="002527BE">
            <w:pPr>
              <w:widowControl w:val="0"/>
              <w:spacing w:line="240" w:lineRule="auto"/>
            </w:pPr>
          </w:p>
        </w:tc>
        <w:tc>
          <w:tcPr>
            <w:tcW w:w="1325" w:type="dxa"/>
            <w:tcMar>
              <w:left w:w="100" w:type="dxa"/>
              <w:right w:w="100" w:type="dxa"/>
            </w:tcMar>
          </w:tcPr>
          <w:p w:rsidR="002527BE" w:rsidRDefault="00A24D45">
            <w:pPr>
              <w:widowControl w:val="0"/>
              <w:spacing w:line="240" w:lineRule="auto"/>
            </w:pPr>
            <w:r>
              <w:rPr>
                <w:rFonts w:ascii="Calibri" w:eastAsia="Calibri" w:hAnsi="Calibri" w:cs="Calibri"/>
                <w:b/>
              </w:rPr>
              <w:t>A</w:t>
            </w:r>
          </w:p>
        </w:tc>
        <w:tc>
          <w:tcPr>
            <w:tcW w:w="1250" w:type="dxa"/>
            <w:tcMar>
              <w:left w:w="100" w:type="dxa"/>
              <w:right w:w="100" w:type="dxa"/>
            </w:tcMar>
          </w:tcPr>
          <w:p w:rsidR="002527BE" w:rsidRDefault="00A24D45">
            <w:pPr>
              <w:widowControl w:val="0"/>
              <w:spacing w:line="240" w:lineRule="auto"/>
            </w:pPr>
            <w:r>
              <w:rPr>
                <w:rFonts w:ascii="Calibri" w:eastAsia="Calibri" w:hAnsi="Calibri" w:cs="Calibri"/>
                <w:b/>
              </w:rPr>
              <w:t>R</w:t>
            </w:r>
          </w:p>
        </w:tc>
        <w:tc>
          <w:tcPr>
            <w:tcW w:w="1395" w:type="dxa"/>
            <w:tcMar>
              <w:left w:w="100" w:type="dxa"/>
              <w:right w:w="100" w:type="dxa"/>
            </w:tcMar>
          </w:tcPr>
          <w:p w:rsidR="002527BE" w:rsidRDefault="002527BE">
            <w:pPr>
              <w:widowControl w:val="0"/>
              <w:spacing w:line="240" w:lineRule="auto"/>
            </w:pPr>
          </w:p>
        </w:tc>
        <w:tc>
          <w:tcPr>
            <w:tcW w:w="1230" w:type="dxa"/>
            <w:tcMar>
              <w:left w:w="100" w:type="dxa"/>
              <w:right w:w="100" w:type="dxa"/>
            </w:tcMar>
          </w:tcPr>
          <w:p w:rsidR="002527BE" w:rsidRDefault="002527BE">
            <w:pPr>
              <w:widowControl w:val="0"/>
              <w:spacing w:line="240" w:lineRule="auto"/>
            </w:pPr>
          </w:p>
        </w:tc>
        <w:tc>
          <w:tcPr>
            <w:tcW w:w="1145" w:type="dxa"/>
            <w:tcMar>
              <w:left w:w="100" w:type="dxa"/>
              <w:right w:w="100" w:type="dxa"/>
            </w:tcMar>
          </w:tcPr>
          <w:p w:rsidR="002527BE" w:rsidRDefault="00A24D45">
            <w:pPr>
              <w:widowControl w:val="0"/>
              <w:spacing w:line="240" w:lineRule="auto"/>
            </w:pPr>
            <w:r>
              <w:rPr>
                <w:rFonts w:ascii="Calibri" w:eastAsia="Calibri" w:hAnsi="Calibri" w:cs="Calibri"/>
                <w:b/>
              </w:rPr>
              <w:t>I</w:t>
            </w:r>
          </w:p>
        </w:tc>
      </w:tr>
    </w:tbl>
    <w:p w:rsidR="002527BE" w:rsidRDefault="002527BE">
      <w:pPr>
        <w:widowControl w:val="0"/>
      </w:pPr>
    </w:p>
    <w:p w:rsidR="002527BE" w:rsidRDefault="002527BE">
      <w:pPr>
        <w:widowControl w:val="0"/>
      </w:pPr>
    </w:p>
    <w:p w:rsidR="002527BE" w:rsidRDefault="002527BE"/>
    <w:sectPr w:rsidR="002527BE">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D45" w:rsidRDefault="00A24D45">
      <w:pPr>
        <w:spacing w:line="240" w:lineRule="auto"/>
      </w:pPr>
      <w:r>
        <w:separator/>
      </w:r>
    </w:p>
  </w:endnote>
  <w:endnote w:type="continuationSeparator" w:id="0">
    <w:p w:rsidR="00A24D45" w:rsidRDefault="00A24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BE" w:rsidRDefault="00A24D45">
    <w:pPr>
      <w:widowControl w:val="0"/>
      <w:jc w:val="center"/>
    </w:pPr>
    <w:r>
      <w:t xml:space="preserve"> ITSM Process Description- Incident Management                                                                         </w:t>
    </w:r>
    <w:r>
      <w:fldChar w:fldCharType="begin"/>
    </w:r>
    <w:r>
      <w:instrText>PAGE</w:instrText>
    </w:r>
    <w:r>
      <w:fldChar w:fldCharType="separate"/>
    </w:r>
    <w:r w:rsidR="00F4059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D45" w:rsidRDefault="00A24D45">
      <w:pPr>
        <w:spacing w:line="240" w:lineRule="auto"/>
      </w:pPr>
      <w:r>
        <w:separator/>
      </w:r>
    </w:p>
  </w:footnote>
  <w:footnote w:type="continuationSeparator" w:id="0">
    <w:p w:rsidR="00A24D45" w:rsidRDefault="00A24D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7F"/>
    <w:multiLevelType w:val="multilevel"/>
    <w:tmpl w:val="E4729A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916AFC"/>
    <w:multiLevelType w:val="multilevel"/>
    <w:tmpl w:val="26A036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DCC56A3"/>
    <w:multiLevelType w:val="multilevel"/>
    <w:tmpl w:val="EAF09D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43963C1"/>
    <w:multiLevelType w:val="multilevel"/>
    <w:tmpl w:val="5A000B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9D17030"/>
    <w:multiLevelType w:val="multilevel"/>
    <w:tmpl w:val="6A9E9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BC27334"/>
    <w:multiLevelType w:val="multilevel"/>
    <w:tmpl w:val="D2FA48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CF15307"/>
    <w:multiLevelType w:val="multilevel"/>
    <w:tmpl w:val="073C07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DA312B6"/>
    <w:multiLevelType w:val="multilevel"/>
    <w:tmpl w:val="2A601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59016B7"/>
    <w:multiLevelType w:val="multilevel"/>
    <w:tmpl w:val="2392EA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7462D3E"/>
    <w:multiLevelType w:val="multilevel"/>
    <w:tmpl w:val="E034CF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BE312A4"/>
    <w:multiLevelType w:val="multilevel"/>
    <w:tmpl w:val="AF32C6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CDE33D3"/>
    <w:multiLevelType w:val="multilevel"/>
    <w:tmpl w:val="A8A67E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0046D36"/>
    <w:multiLevelType w:val="multilevel"/>
    <w:tmpl w:val="EA72D5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0657014"/>
    <w:multiLevelType w:val="multilevel"/>
    <w:tmpl w:val="EA881A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4F03754"/>
    <w:multiLevelType w:val="multilevel"/>
    <w:tmpl w:val="BED0B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70529BE"/>
    <w:multiLevelType w:val="multilevel"/>
    <w:tmpl w:val="221837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744075C"/>
    <w:multiLevelType w:val="multilevel"/>
    <w:tmpl w:val="2B70F4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3EF6FA8"/>
    <w:multiLevelType w:val="multilevel"/>
    <w:tmpl w:val="7F2070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6BB47EA"/>
    <w:multiLevelType w:val="multilevel"/>
    <w:tmpl w:val="5E044C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A9A3989"/>
    <w:multiLevelType w:val="multilevel"/>
    <w:tmpl w:val="10526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C9B1E64"/>
    <w:multiLevelType w:val="multilevel"/>
    <w:tmpl w:val="29D894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2"/>
  </w:num>
  <w:num w:numId="3">
    <w:abstractNumId w:val="16"/>
  </w:num>
  <w:num w:numId="4">
    <w:abstractNumId w:val="13"/>
  </w:num>
  <w:num w:numId="5">
    <w:abstractNumId w:val="10"/>
  </w:num>
  <w:num w:numId="6">
    <w:abstractNumId w:val="11"/>
  </w:num>
  <w:num w:numId="7">
    <w:abstractNumId w:val="8"/>
  </w:num>
  <w:num w:numId="8">
    <w:abstractNumId w:val="6"/>
  </w:num>
  <w:num w:numId="9">
    <w:abstractNumId w:val="19"/>
  </w:num>
  <w:num w:numId="10">
    <w:abstractNumId w:val="15"/>
  </w:num>
  <w:num w:numId="11">
    <w:abstractNumId w:val="18"/>
  </w:num>
  <w:num w:numId="12">
    <w:abstractNumId w:val="0"/>
  </w:num>
  <w:num w:numId="13">
    <w:abstractNumId w:val="14"/>
  </w:num>
  <w:num w:numId="14">
    <w:abstractNumId w:val="3"/>
  </w:num>
  <w:num w:numId="15">
    <w:abstractNumId w:val="12"/>
  </w:num>
  <w:num w:numId="16">
    <w:abstractNumId w:val="4"/>
  </w:num>
  <w:num w:numId="17">
    <w:abstractNumId w:val="20"/>
  </w:num>
  <w:num w:numId="18">
    <w:abstractNumId w:val="7"/>
  </w:num>
  <w:num w:numId="19">
    <w:abstractNumId w:val="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BE"/>
    <w:rsid w:val="002527BE"/>
    <w:rsid w:val="00A24D45"/>
    <w:rsid w:val="00F4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D5E89-13CD-465C-9AE2-C7FD72D9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6843</Words>
  <Characters>39010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Incident Management Process Descriptions.docx</vt:lpstr>
    </vt:vector>
  </TitlesOfParts>
  <Company>University of Alaska Fairbanks</Company>
  <LinksUpToDate>false</LinksUpToDate>
  <CharactersWithSpaces>45762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Management Process Descriptions.docx</dc:title>
  <dc:creator>student</dc:creator>
  <cp:lastModifiedBy>student</cp:lastModifiedBy>
  <cp:revision>2</cp:revision>
  <dcterms:created xsi:type="dcterms:W3CDTF">2014-04-04T23:42:00Z</dcterms:created>
  <dcterms:modified xsi:type="dcterms:W3CDTF">2014-04-04T23:42:00Z</dcterms:modified>
</cp:coreProperties>
</file>